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26A0E" w14:textId="77777777" w:rsidR="00C5757C" w:rsidRDefault="00C5757C" w:rsidP="00C5757C">
      <w:pPr>
        <w:jc w:val="center"/>
        <w:rPr>
          <w:rFonts w:asciiTheme="majorBidi" w:hAnsiTheme="majorBidi" w:cstheme="majorBidi"/>
          <w:b/>
          <w:bCs/>
          <w:color w:val="C00000"/>
          <w:sz w:val="28"/>
          <w:szCs w:val="28"/>
        </w:rPr>
      </w:pPr>
      <w:r>
        <w:rPr>
          <w:rFonts w:asciiTheme="majorBidi" w:hAnsiTheme="majorBidi" w:cstheme="majorBidi"/>
          <w:b/>
          <w:bCs/>
          <w:color w:val="C00000"/>
          <w:sz w:val="28"/>
          <w:szCs w:val="28"/>
        </w:rPr>
        <w:t xml:space="preserve">LAB 3 </w:t>
      </w:r>
    </w:p>
    <w:p w14:paraId="264B5FDF" w14:textId="77777777" w:rsidR="00C5757C" w:rsidRDefault="00C5757C" w:rsidP="00C5757C">
      <w:pPr>
        <w:rPr>
          <w:rFonts w:asciiTheme="majorBidi" w:hAnsiTheme="majorBidi" w:cstheme="majorBidi"/>
          <w:b/>
          <w:bCs/>
          <w:color w:val="C00000"/>
          <w:sz w:val="28"/>
          <w:szCs w:val="28"/>
        </w:rPr>
      </w:pPr>
    </w:p>
    <w:p w14:paraId="34A9BE1C" w14:textId="77777777" w:rsidR="00C5757C" w:rsidRDefault="00C5757C" w:rsidP="00C5757C">
      <w:pPr>
        <w:rPr>
          <w:rFonts w:asciiTheme="majorBidi" w:hAnsiTheme="majorBidi" w:cstheme="majorBidi"/>
          <w:sz w:val="28"/>
          <w:szCs w:val="28"/>
        </w:rPr>
      </w:pPr>
      <w:r w:rsidRPr="00A34A0B">
        <w:rPr>
          <w:rFonts w:asciiTheme="majorBidi" w:hAnsiTheme="majorBidi" w:cstheme="majorBidi"/>
          <w:b/>
          <w:bCs/>
          <w:color w:val="C00000"/>
          <w:sz w:val="28"/>
          <w:szCs w:val="28"/>
        </w:rPr>
        <w:t xml:space="preserve">WHITE BLOOD CELL COUNT, RBC count and platelets counts </w:t>
      </w:r>
    </w:p>
    <w:p w14:paraId="6EEF18AD" w14:textId="77777777" w:rsidR="00C5757C" w:rsidRDefault="00C5757C" w:rsidP="00C5757C">
      <w:pPr>
        <w:rPr>
          <w:rFonts w:asciiTheme="majorBidi" w:hAnsiTheme="majorBidi" w:cstheme="majorBidi"/>
          <w:sz w:val="28"/>
          <w:szCs w:val="28"/>
        </w:rPr>
      </w:pPr>
    </w:p>
    <w:p w14:paraId="6592A340" w14:textId="77777777" w:rsidR="00C5757C" w:rsidRPr="00F35A24" w:rsidRDefault="00C5757C" w:rsidP="00C5757C">
      <w:pPr>
        <w:rPr>
          <w:rFonts w:ascii="Arial" w:hAnsi="Arial" w:cs="Arial"/>
          <w:sz w:val="18"/>
          <w:szCs w:val="18"/>
        </w:rPr>
      </w:pPr>
    </w:p>
    <w:p w14:paraId="458DB893" w14:textId="77777777" w:rsidR="00C5757C" w:rsidRPr="00F35A24" w:rsidRDefault="00C5757C" w:rsidP="00C5757C">
      <w:pPr>
        <w:rPr>
          <w:rFonts w:asciiTheme="majorBidi" w:hAnsiTheme="majorBidi" w:cstheme="majorBidi"/>
          <w:sz w:val="28"/>
          <w:szCs w:val="28"/>
        </w:rPr>
      </w:pPr>
      <w:proofErr w:type="spellStart"/>
      <w:r w:rsidRPr="00F35A24">
        <w:rPr>
          <w:rFonts w:asciiTheme="majorBidi" w:hAnsiTheme="majorBidi" w:cstheme="majorBidi"/>
          <w:b/>
          <w:bCs/>
          <w:sz w:val="28"/>
          <w:szCs w:val="28"/>
        </w:rPr>
        <w:t>Hemacytometer</w:t>
      </w:r>
      <w:proofErr w:type="spellEnd"/>
      <w:r w:rsidRPr="00F35A24">
        <w:rPr>
          <w:rFonts w:asciiTheme="majorBidi" w:hAnsiTheme="majorBidi" w:cstheme="majorBidi"/>
          <w:b/>
          <w:bCs/>
          <w:sz w:val="28"/>
          <w:szCs w:val="28"/>
        </w:rPr>
        <w:t xml:space="preserve"> Counting Areas </w:t>
      </w:r>
    </w:p>
    <w:p w14:paraId="68EEAF93" w14:textId="77777777" w:rsidR="00C5757C" w:rsidRPr="00F35A24" w:rsidRDefault="00C5757C" w:rsidP="00C5757C">
      <w:pPr>
        <w:spacing w:after="8"/>
        <w:rPr>
          <w:rFonts w:asciiTheme="majorBidi" w:hAnsiTheme="majorBidi" w:cstheme="majorBidi"/>
          <w:sz w:val="28"/>
          <w:szCs w:val="28"/>
        </w:rPr>
      </w:pPr>
      <w:r w:rsidRPr="00F35A24">
        <w:rPr>
          <w:rFonts w:asciiTheme="majorBidi" w:hAnsiTheme="majorBidi" w:cstheme="majorBidi"/>
          <w:sz w:val="28"/>
          <w:szCs w:val="28"/>
        </w:rPr>
        <w:sym w:font="Wingdings" w:char="F076"/>
      </w:r>
      <w:r w:rsidRPr="00F35A24">
        <w:rPr>
          <w:rFonts w:asciiTheme="majorBidi" w:hAnsiTheme="majorBidi" w:cstheme="majorBidi"/>
          <w:sz w:val="28"/>
          <w:szCs w:val="28"/>
        </w:rPr>
        <w:t xml:space="preserve"> </w:t>
      </w:r>
      <w:proofErr w:type="spellStart"/>
      <w:r w:rsidRPr="00F35A24">
        <w:rPr>
          <w:rFonts w:asciiTheme="majorBidi" w:hAnsiTheme="majorBidi" w:cstheme="majorBidi"/>
          <w:sz w:val="28"/>
          <w:szCs w:val="28"/>
        </w:rPr>
        <w:t>Hemacytometer</w:t>
      </w:r>
      <w:proofErr w:type="spellEnd"/>
      <w:r w:rsidRPr="00F35A24">
        <w:rPr>
          <w:rFonts w:asciiTheme="majorBidi" w:hAnsiTheme="majorBidi" w:cstheme="majorBidi"/>
          <w:sz w:val="28"/>
          <w:szCs w:val="28"/>
        </w:rPr>
        <w:t xml:space="preserve"> has 2 identical ruled counting areas, four corner squares and the center square </w:t>
      </w:r>
    </w:p>
    <w:p w14:paraId="27D281E1" w14:textId="77777777" w:rsidR="00C5757C" w:rsidRPr="00F35A24" w:rsidRDefault="00C5757C" w:rsidP="00C5757C">
      <w:pPr>
        <w:spacing w:after="8"/>
        <w:rPr>
          <w:rFonts w:asciiTheme="majorBidi" w:hAnsiTheme="majorBidi" w:cstheme="majorBidi"/>
          <w:sz w:val="28"/>
          <w:szCs w:val="28"/>
        </w:rPr>
      </w:pPr>
      <w:r w:rsidRPr="00F35A24">
        <w:rPr>
          <w:rFonts w:asciiTheme="majorBidi" w:hAnsiTheme="majorBidi" w:cstheme="majorBidi"/>
          <w:sz w:val="28"/>
          <w:szCs w:val="28"/>
        </w:rPr>
        <w:sym w:font="Wingdings" w:char="F076"/>
      </w:r>
      <w:r w:rsidRPr="00F35A24">
        <w:rPr>
          <w:rFonts w:asciiTheme="majorBidi" w:hAnsiTheme="majorBidi" w:cstheme="majorBidi"/>
          <w:sz w:val="28"/>
          <w:szCs w:val="28"/>
        </w:rPr>
        <w:t xml:space="preserve"> The central square is further subdivided into 25 smaller squares and each smaller square is further subdivided into 12 smaller squares </w:t>
      </w:r>
    </w:p>
    <w:p w14:paraId="51CD68A8" w14:textId="77777777" w:rsidR="00C5757C" w:rsidRPr="00F35A24" w:rsidRDefault="00C5757C" w:rsidP="00C5757C">
      <w:pPr>
        <w:spacing w:after="8"/>
        <w:rPr>
          <w:rFonts w:asciiTheme="majorBidi" w:hAnsiTheme="majorBidi" w:cstheme="majorBidi"/>
          <w:sz w:val="28"/>
          <w:szCs w:val="28"/>
        </w:rPr>
      </w:pPr>
      <w:r w:rsidRPr="00F35A24">
        <w:rPr>
          <w:rFonts w:asciiTheme="majorBidi" w:hAnsiTheme="majorBidi" w:cstheme="majorBidi"/>
          <w:sz w:val="28"/>
          <w:szCs w:val="28"/>
        </w:rPr>
        <w:sym w:font="Wingdings" w:char="F076"/>
      </w:r>
      <w:r w:rsidRPr="00F35A24">
        <w:rPr>
          <w:rFonts w:asciiTheme="majorBidi" w:hAnsiTheme="majorBidi" w:cstheme="majorBidi"/>
          <w:sz w:val="28"/>
          <w:szCs w:val="28"/>
        </w:rPr>
        <w:t xml:space="preserve"> Each corner square is further subdivided into 12 smaller squares </w:t>
      </w:r>
    </w:p>
    <w:p w14:paraId="5034DFA7" w14:textId="77777777" w:rsidR="00C5757C" w:rsidRPr="00F35A24" w:rsidRDefault="00C5757C" w:rsidP="00C5757C">
      <w:pPr>
        <w:spacing w:after="8"/>
        <w:rPr>
          <w:rFonts w:asciiTheme="majorBidi" w:hAnsiTheme="majorBidi" w:cstheme="majorBidi"/>
          <w:sz w:val="28"/>
          <w:szCs w:val="28"/>
        </w:rPr>
      </w:pPr>
      <w:r w:rsidRPr="00F35A24">
        <w:rPr>
          <w:rFonts w:asciiTheme="majorBidi" w:hAnsiTheme="majorBidi" w:cstheme="majorBidi"/>
          <w:sz w:val="28"/>
          <w:szCs w:val="28"/>
        </w:rPr>
        <w:sym w:font="Wingdings" w:char="F076"/>
      </w:r>
      <w:r w:rsidRPr="00F35A24">
        <w:rPr>
          <w:rFonts w:asciiTheme="majorBidi" w:hAnsiTheme="majorBidi" w:cstheme="majorBidi"/>
          <w:sz w:val="28"/>
          <w:szCs w:val="28"/>
        </w:rPr>
        <w:t xml:space="preserve"> Platelets and RBCs are counted in the entire large center squares </w:t>
      </w:r>
    </w:p>
    <w:p w14:paraId="1774F5B8" w14:textId="77777777" w:rsidR="00C5757C" w:rsidRDefault="00C5757C" w:rsidP="00C5757C">
      <w:pPr>
        <w:rPr>
          <w:rFonts w:asciiTheme="majorBidi" w:hAnsiTheme="majorBidi" w:cstheme="majorBidi"/>
          <w:sz w:val="28"/>
          <w:szCs w:val="28"/>
        </w:rPr>
      </w:pPr>
      <w:r w:rsidRPr="00F35A24">
        <w:rPr>
          <w:rFonts w:asciiTheme="majorBidi" w:hAnsiTheme="majorBidi" w:cstheme="majorBidi"/>
          <w:sz w:val="28"/>
          <w:szCs w:val="28"/>
        </w:rPr>
        <w:sym w:font="Wingdings" w:char="F076"/>
      </w:r>
      <w:r w:rsidRPr="00F35A24">
        <w:rPr>
          <w:rFonts w:asciiTheme="majorBidi" w:hAnsiTheme="majorBidi" w:cstheme="majorBidi"/>
          <w:sz w:val="28"/>
          <w:szCs w:val="28"/>
        </w:rPr>
        <w:t xml:space="preserve"> WBC cells are counted in the four corner squares</w:t>
      </w:r>
      <w:r>
        <w:rPr>
          <w:rFonts w:asciiTheme="majorBidi" w:hAnsiTheme="majorBidi" w:cstheme="majorBidi"/>
          <w:sz w:val="28"/>
          <w:szCs w:val="28"/>
        </w:rPr>
        <w:t>.</w:t>
      </w:r>
    </w:p>
    <w:p w14:paraId="7D034478" w14:textId="77777777" w:rsidR="00C5757C" w:rsidRDefault="00C5757C" w:rsidP="00C5757C">
      <w:pPr>
        <w:rPr>
          <w:rFonts w:asciiTheme="majorBidi" w:hAnsiTheme="majorBidi" w:cstheme="majorBidi"/>
          <w:sz w:val="28"/>
          <w:szCs w:val="28"/>
        </w:rPr>
      </w:pPr>
    </w:p>
    <w:p w14:paraId="0166AB61" w14:textId="77777777" w:rsidR="00C5757C" w:rsidRDefault="00C5757C" w:rsidP="00C5757C">
      <w:pPr>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0288" behindDoc="0" locked="0" layoutInCell="1" allowOverlap="1" wp14:anchorId="404C5C59" wp14:editId="0AA140B9">
            <wp:simplePos x="0" y="0"/>
            <wp:positionH relativeFrom="column">
              <wp:posOffset>-58615</wp:posOffset>
            </wp:positionH>
            <wp:positionV relativeFrom="paragraph">
              <wp:posOffset>225034</wp:posOffset>
            </wp:positionV>
            <wp:extent cx="3135630" cy="2634371"/>
            <wp:effectExtent l="0" t="0" r="0" b="7620"/>
            <wp:wrapNone/>
            <wp:docPr id="6" name="Picture 6" descr="Screen%20Shot%202018-03-20%20at%201.13.0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3-20%20at%201.13.00%20PM.pn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3143214" cy="26407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95E69" w14:textId="77777777" w:rsidR="00C5757C" w:rsidRPr="00F35A24" w:rsidRDefault="00C5757C" w:rsidP="00C5757C">
      <w:pPr>
        <w:rPr>
          <w:rFonts w:asciiTheme="majorBidi" w:hAnsiTheme="majorBidi" w:cstheme="majorBidi"/>
          <w:sz w:val="28"/>
          <w:szCs w:val="28"/>
        </w:rPr>
      </w:pPr>
      <w:r w:rsidRPr="00F35A24">
        <w:rPr>
          <w:rFonts w:asciiTheme="majorBidi" w:hAnsiTheme="majorBidi" w:cstheme="majorBidi"/>
          <w:noProof/>
          <w:sz w:val="28"/>
          <w:szCs w:val="28"/>
        </w:rPr>
        <w:drawing>
          <wp:anchor distT="0" distB="0" distL="114300" distR="114300" simplePos="0" relativeHeight="251659264" behindDoc="0" locked="0" layoutInCell="1" allowOverlap="1" wp14:anchorId="56DC128D" wp14:editId="2127B040">
            <wp:simplePos x="0" y="0"/>
            <wp:positionH relativeFrom="column">
              <wp:posOffset>3223846</wp:posOffset>
            </wp:positionH>
            <wp:positionV relativeFrom="paragraph">
              <wp:posOffset>32287</wp:posOffset>
            </wp:positionV>
            <wp:extent cx="2771189" cy="262223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screen">
                      <a:extLst>
                        <a:ext uri="{28A0092B-C50C-407E-A947-70E740481C1C}">
                          <a14:useLocalDpi xmlns:a14="http://schemas.microsoft.com/office/drawing/2010/main"/>
                        </a:ext>
                      </a:extLst>
                    </a:blip>
                    <a:stretch>
                      <a:fillRect/>
                    </a:stretch>
                  </pic:blipFill>
                  <pic:spPr>
                    <a:xfrm>
                      <a:off x="0" y="0"/>
                      <a:ext cx="2779641" cy="2630231"/>
                    </a:xfrm>
                    <a:prstGeom prst="rect">
                      <a:avLst/>
                    </a:prstGeom>
                  </pic:spPr>
                </pic:pic>
              </a:graphicData>
            </a:graphic>
            <wp14:sizeRelH relativeFrom="page">
              <wp14:pctWidth>0</wp14:pctWidth>
            </wp14:sizeRelH>
            <wp14:sizeRelV relativeFrom="page">
              <wp14:pctHeight>0</wp14:pctHeight>
            </wp14:sizeRelV>
          </wp:anchor>
        </w:drawing>
      </w:r>
    </w:p>
    <w:p w14:paraId="7A37C87F" w14:textId="77777777" w:rsidR="00C5757C" w:rsidRPr="00F35A24" w:rsidRDefault="00C5757C" w:rsidP="00C5757C">
      <w:pPr>
        <w:rPr>
          <w:rFonts w:asciiTheme="majorBidi" w:hAnsiTheme="majorBidi" w:cstheme="majorBidi"/>
          <w:sz w:val="28"/>
          <w:szCs w:val="28"/>
        </w:rPr>
      </w:pPr>
      <w:r w:rsidRPr="00F35A24">
        <w:rPr>
          <w:rFonts w:asciiTheme="majorBidi" w:hAnsiTheme="majorBidi" w:cstheme="majorBidi"/>
          <w:sz w:val="28"/>
          <w:szCs w:val="28"/>
        </w:rPr>
        <w:t> </w:t>
      </w:r>
    </w:p>
    <w:p w14:paraId="49139A16" w14:textId="77777777" w:rsidR="00C5757C" w:rsidRPr="00F35A24" w:rsidRDefault="00C5757C" w:rsidP="00C5757C">
      <w:pPr>
        <w:rPr>
          <w:rFonts w:asciiTheme="majorBidi" w:hAnsiTheme="majorBidi" w:cstheme="majorBidi"/>
          <w:sz w:val="28"/>
          <w:szCs w:val="28"/>
        </w:rPr>
      </w:pPr>
    </w:p>
    <w:p w14:paraId="100B11D7" w14:textId="77777777" w:rsidR="00C5757C" w:rsidRPr="00A34A0B" w:rsidRDefault="00C5757C" w:rsidP="00C5757C">
      <w:pPr>
        <w:rPr>
          <w:rFonts w:asciiTheme="majorBidi" w:hAnsiTheme="majorBidi" w:cstheme="majorBidi"/>
          <w:sz w:val="28"/>
          <w:szCs w:val="28"/>
        </w:rPr>
      </w:pPr>
    </w:p>
    <w:p w14:paraId="13B82266" w14:textId="77777777" w:rsidR="00C5757C" w:rsidRPr="00A34A0B" w:rsidRDefault="00C5757C" w:rsidP="00C5757C">
      <w:pPr>
        <w:rPr>
          <w:rFonts w:asciiTheme="majorBidi" w:hAnsiTheme="majorBidi" w:cstheme="majorBidi"/>
          <w:sz w:val="28"/>
          <w:szCs w:val="28"/>
        </w:rPr>
      </w:pPr>
    </w:p>
    <w:p w14:paraId="1A0C6CDD" w14:textId="77777777" w:rsidR="00C5757C" w:rsidRPr="00FE66C4" w:rsidRDefault="00C5757C" w:rsidP="00C5757C">
      <w:pPr>
        <w:rPr>
          <w:rFonts w:asciiTheme="majorBidi" w:hAnsiTheme="majorBidi" w:cstheme="majorBidi"/>
          <w:sz w:val="28"/>
          <w:szCs w:val="28"/>
        </w:rPr>
      </w:pPr>
    </w:p>
    <w:p w14:paraId="69B90A89" w14:textId="77777777" w:rsidR="00C5757C" w:rsidRPr="00912588" w:rsidRDefault="00C5757C" w:rsidP="00C5757C">
      <w:pPr>
        <w:rPr>
          <w:rFonts w:asciiTheme="majorBidi" w:hAnsiTheme="majorBidi" w:cstheme="majorBidi"/>
          <w:sz w:val="28"/>
          <w:szCs w:val="28"/>
        </w:rPr>
      </w:pPr>
    </w:p>
    <w:p w14:paraId="7AD62912" w14:textId="77777777" w:rsidR="00C5757C" w:rsidRPr="00912588" w:rsidRDefault="00C5757C" w:rsidP="00C5757C">
      <w:pPr>
        <w:rPr>
          <w:rFonts w:asciiTheme="majorBidi" w:hAnsiTheme="majorBidi" w:cstheme="majorBidi"/>
          <w:sz w:val="28"/>
          <w:szCs w:val="28"/>
        </w:rPr>
      </w:pPr>
    </w:p>
    <w:p w14:paraId="04F288AF" w14:textId="77777777" w:rsidR="00C5757C" w:rsidRPr="009A0BA0" w:rsidRDefault="00C5757C" w:rsidP="00C5757C">
      <w:pPr>
        <w:rPr>
          <w:rFonts w:asciiTheme="majorBidi" w:hAnsiTheme="majorBidi" w:cstheme="majorBidi"/>
          <w:sz w:val="28"/>
          <w:szCs w:val="28"/>
        </w:rPr>
      </w:pPr>
    </w:p>
    <w:p w14:paraId="67725FD6" w14:textId="77777777" w:rsidR="00C5757C" w:rsidRPr="009A0BA0" w:rsidRDefault="00C5757C" w:rsidP="00C5757C">
      <w:pPr>
        <w:rPr>
          <w:rFonts w:asciiTheme="majorBidi" w:hAnsiTheme="majorBidi" w:cstheme="majorBidi"/>
          <w:sz w:val="28"/>
          <w:szCs w:val="28"/>
        </w:rPr>
      </w:pPr>
    </w:p>
    <w:p w14:paraId="29D392C6" w14:textId="77777777" w:rsidR="00C5757C" w:rsidRDefault="00C5757C" w:rsidP="00C5757C">
      <w:pPr>
        <w:jc w:val="both"/>
        <w:rPr>
          <w:rFonts w:asciiTheme="majorBidi" w:hAnsiTheme="majorBidi" w:cstheme="majorBidi"/>
          <w:b/>
          <w:bCs/>
          <w:color w:val="44546A" w:themeColor="text2"/>
          <w:sz w:val="28"/>
          <w:szCs w:val="28"/>
        </w:rPr>
      </w:pPr>
      <w:r>
        <w:rPr>
          <w:rFonts w:asciiTheme="majorBidi" w:hAnsiTheme="majorBidi" w:cstheme="majorBidi"/>
          <w:b/>
          <w:bCs/>
          <w:color w:val="44546A" w:themeColor="text2"/>
          <w:sz w:val="28"/>
          <w:szCs w:val="28"/>
        </w:rPr>
        <w:t xml:space="preserve">     </w:t>
      </w:r>
    </w:p>
    <w:p w14:paraId="34B27D56" w14:textId="77777777" w:rsidR="00C5757C" w:rsidRDefault="00C5757C" w:rsidP="00C5757C">
      <w:pPr>
        <w:jc w:val="both"/>
        <w:rPr>
          <w:rFonts w:asciiTheme="majorBidi" w:hAnsiTheme="majorBidi" w:cstheme="majorBidi"/>
          <w:b/>
          <w:bCs/>
          <w:color w:val="44546A" w:themeColor="text2"/>
          <w:sz w:val="28"/>
          <w:szCs w:val="28"/>
        </w:rPr>
      </w:pPr>
    </w:p>
    <w:p w14:paraId="3E7F2A0E" w14:textId="77777777" w:rsidR="00C5757C" w:rsidRDefault="00C5757C" w:rsidP="00C5757C">
      <w:pPr>
        <w:jc w:val="both"/>
        <w:rPr>
          <w:rFonts w:asciiTheme="majorBidi" w:hAnsiTheme="majorBidi" w:cstheme="majorBidi"/>
          <w:b/>
          <w:bCs/>
          <w:color w:val="44546A" w:themeColor="text2"/>
          <w:sz w:val="28"/>
          <w:szCs w:val="28"/>
        </w:rPr>
      </w:pPr>
    </w:p>
    <w:p w14:paraId="2F7D1E73" w14:textId="77777777" w:rsidR="00C5757C" w:rsidRDefault="00C5757C" w:rsidP="00C5757C">
      <w:pPr>
        <w:jc w:val="both"/>
        <w:rPr>
          <w:rFonts w:asciiTheme="majorBidi" w:hAnsiTheme="majorBidi" w:cstheme="majorBidi"/>
          <w:b/>
          <w:bCs/>
          <w:color w:val="44546A" w:themeColor="text2"/>
          <w:sz w:val="28"/>
          <w:szCs w:val="28"/>
        </w:rPr>
      </w:pPr>
    </w:p>
    <w:p w14:paraId="6E05E091" w14:textId="77777777" w:rsidR="00C5757C" w:rsidRDefault="00C5757C" w:rsidP="00C5757C">
      <w:pPr>
        <w:jc w:val="both"/>
        <w:rPr>
          <w:rFonts w:asciiTheme="majorBidi" w:hAnsiTheme="majorBidi" w:cstheme="majorBidi"/>
          <w:b/>
          <w:bCs/>
          <w:color w:val="44546A" w:themeColor="text2"/>
          <w:sz w:val="28"/>
          <w:szCs w:val="28"/>
        </w:rPr>
      </w:pPr>
    </w:p>
    <w:p w14:paraId="7284FCC1" w14:textId="77777777" w:rsidR="00C5757C" w:rsidRPr="004175FF" w:rsidRDefault="00C5757C" w:rsidP="00C5757C">
      <w:pPr>
        <w:rPr>
          <w:rFonts w:ascii="Arial" w:hAnsi="Arial" w:cs="Arial"/>
          <w:sz w:val="18"/>
          <w:szCs w:val="18"/>
        </w:rPr>
      </w:pPr>
    </w:p>
    <w:p w14:paraId="72E16F79" w14:textId="77777777" w:rsidR="00C5757C" w:rsidRPr="004175FF" w:rsidRDefault="00C5757C" w:rsidP="00C5757C">
      <w:pPr>
        <w:rPr>
          <w:rFonts w:asciiTheme="minorBidi" w:hAnsiTheme="minorBidi"/>
          <w:sz w:val="28"/>
          <w:szCs w:val="28"/>
        </w:rPr>
      </w:pPr>
      <w:r w:rsidRPr="004175FF">
        <w:rPr>
          <w:rFonts w:asciiTheme="minorBidi" w:hAnsiTheme="minorBidi"/>
          <w:b/>
          <w:bCs/>
          <w:sz w:val="28"/>
          <w:szCs w:val="28"/>
        </w:rPr>
        <w:t xml:space="preserve">Using The </w:t>
      </w:r>
      <w:proofErr w:type="spellStart"/>
      <w:r w:rsidRPr="004175FF">
        <w:rPr>
          <w:rFonts w:asciiTheme="minorBidi" w:hAnsiTheme="minorBidi"/>
          <w:b/>
          <w:bCs/>
          <w:sz w:val="28"/>
          <w:szCs w:val="28"/>
        </w:rPr>
        <w:t>Hemacytometer</w:t>
      </w:r>
      <w:proofErr w:type="spellEnd"/>
      <w:r w:rsidRPr="004175FF">
        <w:rPr>
          <w:rFonts w:asciiTheme="minorBidi" w:hAnsiTheme="minorBidi"/>
          <w:b/>
          <w:bCs/>
          <w:sz w:val="28"/>
          <w:szCs w:val="28"/>
        </w:rPr>
        <w:t> </w:t>
      </w:r>
    </w:p>
    <w:p w14:paraId="4D7E5C6F" w14:textId="77777777" w:rsidR="00C5757C" w:rsidRPr="004175FF" w:rsidRDefault="00C5757C" w:rsidP="00C5757C">
      <w:pPr>
        <w:spacing w:after="15"/>
        <w:rPr>
          <w:rFonts w:asciiTheme="minorBidi" w:hAnsiTheme="minorBidi"/>
          <w:sz w:val="28"/>
          <w:szCs w:val="28"/>
        </w:rPr>
      </w:pPr>
      <w:r w:rsidRPr="004175FF">
        <w:rPr>
          <w:rFonts w:asciiTheme="minorBidi" w:hAnsiTheme="minorBidi"/>
          <w:sz w:val="28"/>
          <w:szCs w:val="28"/>
        </w:rPr>
        <w:t xml:space="preserve">Clean cover slip slide (especially made for the </w:t>
      </w:r>
      <w:proofErr w:type="spellStart"/>
      <w:r w:rsidRPr="004175FF">
        <w:rPr>
          <w:rFonts w:asciiTheme="minorBidi" w:hAnsiTheme="minorBidi"/>
          <w:sz w:val="28"/>
          <w:szCs w:val="28"/>
        </w:rPr>
        <w:t>hemacytometer</w:t>
      </w:r>
      <w:proofErr w:type="spellEnd"/>
      <w:r w:rsidRPr="004175FF">
        <w:rPr>
          <w:rFonts w:asciiTheme="minorBidi" w:hAnsiTheme="minorBidi"/>
          <w:sz w:val="28"/>
          <w:szCs w:val="28"/>
        </w:rPr>
        <w:t>). </w:t>
      </w:r>
    </w:p>
    <w:p w14:paraId="03ACE253" w14:textId="77777777" w:rsidR="00C5757C" w:rsidRPr="004175FF" w:rsidRDefault="00C5757C" w:rsidP="00C5757C">
      <w:pPr>
        <w:spacing w:after="15"/>
        <w:rPr>
          <w:rFonts w:asciiTheme="minorBidi" w:hAnsiTheme="minorBidi"/>
          <w:sz w:val="28"/>
          <w:szCs w:val="28"/>
        </w:rPr>
      </w:pPr>
      <w:r w:rsidRPr="004175FF">
        <w:rPr>
          <w:rFonts w:asciiTheme="minorBidi" w:hAnsiTheme="minorBidi"/>
          <w:sz w:val="28"/>
          <w:szCs w:val="28"/>
        </w:rPr>
        <w:t xml:space="preserve">Position a clean, dust free, coverslip so it covers the ruled counting areas of a clean </w:t>
      </w:r>
      <w:proofErr w:type="spellStart"/>
      <w:r w:rsidRPr="004175FF">
        <w:rPr>
          <w:rFonts w:asciiTheme="minorBidi" w:hAnsiTheme="minorBidi"/>
          <w:sz w:val="28"/>
          <w:szCs w:val="28"/>
        </w:rPr>
        <w:t>hemacytometer</w:t>
      </w:r>
      <w:proofErr w:type="spellEnd"/>
      <w:r w:rsidRPr="004175FF">
        <w:rPr>
          <w:rFonts w:asciiTheme="minorBidi" w:hAnsiTheme="minorBidi"/>
          <w:sz w:val="28"/>
          <w:szCs w:val="28"/>
        </w:rPr>
        <w:t>. </w:t>
      </w:r>
    </w:p>
    <w:p w14:paraId="1A732F05" w14:textId="77777777" w:rsidR="00C5757C" w:rsidRPr="004175FF" w:rsidRDefault="00C5757C" w:rsidP="00C5757C">
      <w:pPr>
        <w:spacing w:after="15"/>
        <w:rPr>
          <w:rFonts w:asciiTheme="minorBidi" w:hAnsiTheme="minorBidi"/>
          <w:sz w:val="28"/>
          <w:szCs w:val="28"/>
        </w:rPr>
      </w:pPr>
      <w:r w:rsidRPr="004175FF">
        <w:rPr>
          <w:rFonts w:asciiTheme="minorBidi" w:hAnsiTheme="minorBidi"/>
          <w:sz w:val="28"/>
          <w:szCs w:val="28"/>
        </w:rPr>
        <w:t xml:space="preserve">Fill the </w:t>
      </w:r>
      <w:proofErr w:type="spellStart"/>
      <w:r w:rsidRPr="004175FF">
        <w:rPr>
          <w:rFonts w:asciiTheme="minorBidi" w:hAnsiTheme="minorBidi"/>
          <w:sz w:val="28"/>
          <w:szCs w:val="28"/>
        </w:rPr>
        <w:t>hemacytometer</w:t>
      </w:r>
      <w:proofErr w:type="spellEnd"/>
      <w:r w:rsidRPr="004175FF">
        <w:rPr>
          <w:rFonts w:asciiTheme="minorBidi" w:hAnsiTheme="minorBidi"/>
          <w:sz w:val="28"/>
          <w:szCs w:val="28"/>
        </w:rPr>
        <w:t xml:space="preserve"> with the fluid containing </w:t>
      </w:r>
    </w:p>
    <w:p w14:paraId="4FDF9461" w14:textId="77777777" w:rsidR="00C5757C" w:rsidRPr="004175FF" w:rsidRDefault="00C5757C" w:rsidP="00C5757C">
      <w:pPr>
        <w:spacing w:after="15"/>
        <w:rPr>
          <w:rFonts w:asciiTheme="minorBidi" w:hAnsiTheme="minorBidi"/>
          <w:sz w:val="28"/>
          <w:szCs w:val="28"/>
        </w:rPr>
      </w:pPr>
      <w:r w:rsidRPr="004175FF">
        <w:rPr>
          <w:rFonts w:asciiTheme="minorBidi" w:hAnsiTheme="minorBidi"/>
          <w:sz w:val="28"/>
          <w:szCs w:val="28"/>
        </w:rPr>
        <w:t xml:space="preserve">cells to be counted, by touching the tip of the capillary tube or micropipette tip to the point where the coverslip and raised platform meet on one side, the fluid will </w:t>
      </w:r>
      <w:proofErr w:type="spellStart"/>
      <w:r w:rsidRPr="004175FF">
        <w:rPr>
          <w:rFonts w:asciiTheme="minorBidi" w:hAnsiTheme="minorBidi"/>
          <w:sz w:val="28"/>
          <w:szCs w:val="28"/>
        </w:rPr>
        <w:t>drawn</w:t>
      </w:r>
      <w:proofErr w:type="spellEnd"/>
      <w:r w:rsidRPr="004175FF">
        <w:rPr>
          <w:rFonts w:asciiTheme="minorBidi" w:hAnsiTheme="minorBidi"/>
          <w:sz w:val="28"/>
          <w:szCs w:val="28"/>
        </w:rPr>
        <w:t xml:space="preserve"> under the coverslip and over the counting area by capillary action, this requires about 10 </w:t>
      </w:r>
      <w:r w:rsidRPr="004175FF">
        <w:rPr>
          <w:rFonts w:asciiTheme="minorBidi" w:hAnsiTheme="minorBidi"/>
          <w:sz w:val="28"/>
          <w:szCs w:val="28"/>
        </w:rPr>
        <w:sym w:font="Symbol" w:char="F06D"/>
      </w:r>
      <w:r w:rsidRPr="004175FF">
        <w:rPr>
          <w:rFonts w:asciiTheme="minorBidi" w:hAnsiTheme="minorBidi"/>
          <w:sz w:val="28"/>
          <w:szCs w:val="28"/>
        </w:rPr>
        <w:t>l. </w:t>
      </w:r>
    </w:p>
    <w:p w14:paraId="4F4C249B" w14:textId="77777777" w:rsidR="00C5757C" w:rsidRPr="004175FF" w:rsidRDefault="00C5757C" w:rsidP="00C5757C">
      <w:pPr>
        <w:spacing w:after="15"/>
        <w:rPr>
          <w:rFonts w:asciiTheme="minorBidi" w:hAnsiTheme="minorBidi"/>
          <w:sz w:val="28"/>
          <w:szCs w:val="28"/>
        </w:rPr>
      </w:pPr>
      <w:r w:rsidRPr="004175FF">
        <w:rPr>
          <w:rFonts w:asciiTheme="minorBidi" w:hAnsiTheme="minorBidi"/>
          <w:sz w:val="28"/>
          <w:szCs w:val="28"/>
        </w:rPr>
        <w:lastRenderedPageBreak/>
        <w:t xml:space="preserve">The chamber must not be overfilled or </w:t>
      </w:r>
      <w:proofErr w:type="spellStart"/>
      <w:r w:rsidRPr="004175FF">
        <w:rPr>
          <w:rFonts w:asciiTheme="minorBidi" w:hAnsiTheme="minorBidi"/>
          <w:sz w:val="28"/>
          <w:szCs w:val="28"/>
        </w:rPr>
        <w:t>underfilled</w:t>
      </w:r>
      <w:proofErr w:type="spellEnd"/>
      <w:r w:rsidRPr="004175FF">
        <w:rPr>
          <w:rFonts w:asciiTheme="minorBidi" w:hAnsiTheme="minorBidi"/>
          <w:sz w:val="28"/>
          <w:szCs w:val="28"/>
        </w:rPr>
        <w:t xml:space="preserve">, if accurate results are </w:t>
      </w:r>
      <w:proofErr w:type="gramStart"/>
      <w:r w:rsidRPr="004175FF">
        <w:rPr>
          <w:rFonts w:asciiTheme="minorBidi" w:hAnsiTheme="minorBidi"/>
          <w:sz w:val="28"/>
          <w:szCs w:val="28"/>
        </w:rPr>
        <w:t>needed!.</w:t>
      </w:r>
      <w:proofErr w:type="gramEnd"/>
    </w:p>
    <w:p w14:paraId="37252035" w14:textId="77777777" w:rsidR="00C5757C" w:rsidRPr="004175FF" w:rsidRDefault="00C5757C" w:rsidP="00C5757C">
      <w:pPr>
        <w:rPr>
          <w:rFonts w:asciiTheme="minorBidi" w:hAnsiTheme="minorBidi"/>
          <w:sz w:val="28"/>
          <w:szCs w:val="28"/>
        </w:rPr>
      </w:pPr>
      <w:r w:rsidRPr="004175FF">
        <w:rPr>
          <w:rFonts w:asciiTheme="minorBidi" w:hAnsiTheme="minorBidi"/>
          <w:sz w:val="28"/>
          <w:szCs w:val="28"/>
        </w:rPr>
        <w:t xml:space="preserve">Place the </w:t>
      </w:r>
      <w:proofErr w:type="spellStart"/>
      <w:r w:rsidRPr="004175FF">
        <w:rPr>
          <w:rFonts w:asciiTheme="minorBidi" w:hAnsiTheme="minorBidi"/>
          <w:sz w:val="28"/>
          <w:szCs w:val="28"/>
        </w:rPr>
        <w:t>hemacytometer</w:t>
      </w:r>
      <w:proofErr w:type="spellEnd"/>
      <w:r w:rsidRPr="004175FF">
        <w:rPr>
          <w:rFonts w:asciiTheme="minorBidi" w:hAnsiTheme="minorBidi"/>
          <w:sz w:val="28"/>
          <w:szCs w:val="28"/>
        </w:rPr>
        <w:t xml:space="preserve"> on the microscope stage, so one of the ruled counting areas is aligned directly above the light source (condenser); rotate the low power objective (x10) into place and adjust your vision</w:t>
      </w:r>
      <w:r>
        <w:rPr>
          <w:rFonts w:asciiTheme="minorBidi" w:hAnsiTheme="minorBidi"/>
          <w:sz w:val="28"/>
          <w:szCs w:val="28"/>
        </w:rPr>
        <w:t>.</w:t>
      </w:r>
      <w:r w:rsidRPr="004175FF">
        <w:rPr>
          <w:rFonts w:asciiTheme="minorBidi" w:hAnsiTheme="minorBidi"/>
          <w:sz w:val="28"/>
          <w:szCs w:val="28"/>
        </w:rPr>
        <w:t> </w:t>
      </w:r>
    </w:p>
    <w:p w14:paraId="26515930" w14:textId="77777777" w:rsidR="00C5757C" w:rsidRPr="004175FF" w:rsidRDefault="00C5757C" w:rsidP="00C5757C">
      <w:pPr>
        <w:rPr>
          <w:rFonts w:asciiTheme="minorBidi" w:hAnsiTheme="minorBidi"/>
          <w:sz w:val="28"/>
          <w:szCs w:val="28"/>
        </w:rPr>
      </w:pPr>
    </w:p>
    <w:p w14:paraId="19D7484D" w14:textId="77777777" w:rsidR="00C5757C" w:rsidRPr="004175FF" w:rsidRDefault="00C5757C" w:rsidP="00C5757C">
      <w:pPr>
        <w:rPr>
          <w:rFonts w:asciiTheme="minorBidi" w:hAnsiTheme="minorBidi"/>
          <w:sz w:val="28"/>
          <w:szCs w:val="28"/>
        </w:rPr>
      </w:pPr>
      <w:r w:rsidRPr="004175FF">
        <w:rPr>
          <w:rFonts w:asciiTheme="minorBidi" w:hAnsiTheme="minorBidi"/>
          <w:b/>
          <w:bCs/>
          <w:sz w:val="28"/>
          <w:szCs w:val="28"/>
        </w:rPr>
        <w:t>The Counting Pattern </w:t>
      </w:r>
    </w:p>
    <w:p w14:paraId="72FD7ED9" w14:textId="77777777" w:rsidR="00C5757C" w:rsidRDefault="00C5757C" w:rsidP="00C5757C">
      <w:pPr>
        <w:rPr>
          <w:rFonts w:asciiTheme="minorBidi" w:hAnsiTheme="minorBidi"/>
          <w:sz w:val="28"/>
          <w:szCs w:val="28"/>
        </w:rPr>
      </w:pPr>
      <w:r w:rsidRPr="004175FF">
        <w:rPr>
          <w:rFonts w:asciiTheme="minorBidi" w:hAnsiTheme="minorBidi"/>
          <w:sz w:val="28"/>
          <w:szCs w:val="28"/>
        </w:rPr>
        <w:t>Either left to right or right to left counting pattern can be used but with the insurance that each cell is counted only once, to accomplish this, cells that touch the right boundary lines or the bottom boundary lines are not counted, because they will be</w:t>
      </w:r>
      <w:r>
        <w:rPr>
          <w:rFonts w:asciiTheme="minorBidi" w:hAnsiTheme="minorBidi"/>
          <w:sz w:val="28"/>
          <w:szCs w:val="28"/>
        </w:rPr>
        <w:t xml:space="preserve"> counted with the other squares</w:t>
      </w:r>
      <w:r w:rsidRPr="004175FF">
        <w:rPr>
          <w:rFonts w:asciiTheme="minorBidi" w:hAnsiTheme="minorBidi"/>
          <w:sz w:val="28"/>
          <w:szCs w:val="28"/>
        </w:rPr>
        <w:t>. </w:t>
      </w:r>
    </w:p>
    <w:p w14:paraId="01F8329D" w14:textId="77777777" w:rsidR="00C5757C" w:rsidRDefault="00C5757C" w:rsidP="00C5757C">
      <w:pPr>
        <w:rPr>
          <w:rFonts w:asciiTheme="minorBidi" w:hAnsiTheme="minorBidi"/>
          <w:sz w:val="28"/>
          <w:szCs w:val="28"/>
        </w:rPr>
      </w:pPr>
    </w:p>
    <w:p w14:paraId="29BA542E" w14:textId="77777777" w:rsidR="00C5757C" w:rsidRDefault="00C5757C" w:rsidP="00C5757C">
      <w:pPr>
        <w:rPr>
          <w:noProof/>
        </w:rPr>
      </w:pPr>
      <w:bookmarkStart w:id="0" w:name="_GoBack"/>
      <w:r w:rsidRPr="00CE2FEB">
        <w:rPr>
          <w:rFonts w:asciiTheme="minorBidi" w:hAnsiTheme="minorBidi"/>
          <w:noProof/>
          <w:sz w:val="28"/>
          <w:szCs w:val="28"/>
        </w:rPr>
        <w:drawing>
          <wp:inline distT="0" distB="0" distL="0" distR="0" wp14:anchorId="1E192D54" wp14:editId="46ECB37A">
            <wp:extent cx="2654300" cy="27178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54300" cy="2717800"/>
                    </a:xfrm>
                    <a:prstGeom prst="rect">
                      <a:avLst/>
                    </a:prstGeom>
                  </pic:spPr>
                </pic:pic>
              </a:graphicData>
            </a:graphic>
          </wp:inline>
        </w:drawing>
      </w:r>
      <w:bookmarkEnd w:id="0"/>
      <w:r w:rsidRPr="00CE2FEB">
        <w:rPr>
          <w:noProof/>
        </w:rPr>
        <w:t xml:space="preserve"> </w:t>
      </w:r>
      <w:r w:rsidRPr="00CE2FEB">
        <w:rPr>
          <w:rFonts w:asciiTheme="minorBidi" w:hAnsiTheme="minorBidi"/>
          <w:noProof/>
          <w:sz w:val="28"/>
          <w:szCs w:val="28"/>
        </w:rPr>
        <w:drawing>
          <wp:inline distT="0" distB="0" distL="0" distR="0" wp14:anchorId="01AE1F7F" wp14:editId="440CB266">
            <wp:extent cx="2955827" cy="2570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72532" cy="2585007"/>
                    </a:xfrm>
                    <a:prstGeom prst="rect">
                      <a:avLst/>
                    </a:prstGeom>
                  </pic:spPr>
                </pic:pic>
              </a:graphicData>
            </a:graphic>
          </wp:inline>
        </w:drawing>
      </w:r>
    </w:p>
    <w:p w14:paraId="6C3C2374" w14:textId="77777777" w:rsidR="00C5757C" w:rsidRDefault="00C5757C" w:rsidP="00C5757C">
      <w:pPr>
        <w:rPr>
          <w:noProof/>
        </w:rPr>
      </w:pPr>
    </w:p>
    <w:p w14:paraId="5A291991" w14:textId="77777777" w:rsidR="00C5757C" w:rsidRPr="004F1F5C" w:rsidRDefault="00C5757C" w:rsidP="00C5757C">
      <w:pPr>
        <w:rPr>
          <w:rFonts w:ascii="Arial" w:hAnsi="Arial" w:cs="Arial"/>
          <w:sz w:val="18"/>
          <w:szCs w:val="18"/>
        </w:rPr>
      </w:pPr>
    </w:p>
    <w:p w14:paraId="75C6B666" w14:textId="77777777" w:rsidR="00C5757C" w:rsidRPr="004F1F5C" w:rsidRDefault="00C5757C" w:rsidP="00C5757C">
      <w:pPr>
        <w:rPr>
          <w:rFonts w:asciiTheme="majorBidi" w:hAnsiTheme="majorBidi" w:cstheme="majorBidi"/>
          <w:sz w:val="28"/>
          <w:szCs w:val="28"/>
        </w:rPr>
      </w:pPr>
      <w:r w:rsidRPr="004F1F5C">
        <w:rPr>
          <w:rFonts w:asciiTheme="majorBidi" w:hAnsiTheme="majorBidi" w:cstheme="majorBidi"/>
          <w:b/>
          <w:bCs/>
          <w:sz w:val="28"/>
          <w:szCs w:val="28"/>
        </w:rPr>
        <w:t>White blood cell (WBC) count </w:t>
      </w:r>
    </w:p>
    <w:p w14:paraId="63506861" w14:textId="77777777" w:rsidR="00C5757C" w:rsidRPr="004F1F5C" w:rsidRDefault="00C5757C" w:rsidP="00C5757C">
      <w:pPr>
        <w:rPr>
          <w:rFonts w:asciiTheme="majorBidi" w:hAnsiTheme="majorBidi" w:cstheme="majorBidi"/>
          <w:sz w:val="28"/>
          <w:szCs w:val="28"/>
        </w:rPr>
      </w:pPr>
      <w:r w:rsidRPr="004F1F5C">
        <w:rPr>
          <w:rFonts w:asciiTheme="majorBidi" w:hAnsiTheme="majorBidi" w:cstheme="majorBidi"/>
          <w:sz w:val="28"/>
          <w:szCs w:val="28"/>
        </w:rPr>
        <w:t>It is the count of the actual number of white blood cells per volume of blood. </w:t>
      </w:r>
    </w:p>
    <w:p w14:paraId="1EC13EDC" w14:textId="77777777" w:rsidR="00C5757C" w:rsidRPr="004F1F5C" w:rsidRDefault="00C5757C" w:rsidP="00C5757C">
      <w:pPr>
        <w:rPr>
          <w:rFonts w:asciiTheme="majorBidi" w:hAnsiTheme="majorBidi" w:cstheme="majorBidi"/>
          <w:sz w:val="28"/>
          <w:szCs w:val="28"/>
        </w:rPr>
      </w:pPr>
      <w:r w:rsidRPr="004F1F5C">
        <w:rPr>
          <w:rFonts w:asciiTheme="majorBidi" w:hAnsiTheme="majorBidi" w:cstheme="majorBidi"/>
          <w:b/>
          <w:bCs/>
          <w:sz w:val="28"/>
          <w:szCs w:val="28"/>
        </w:rPr>
        <w:t>Preparation solution (</w:t>
      </w:r>
      <w:r w:rsidRPr="004F1F5C">
        <w:rPr>
          <w:rFonts w:asciiTheme="majorBidi" w:hAnsiTheme="majorBidi" w:cstheme="majorBidi"/>
          <w:b/>
          <w:bCs/>
          <w:i/>
          <w:iCs/>
          <w:sz w:val="28"/>
          <w:szCs w:val="28"/>
        </w:rPr>
        <w:t>Turkey's solution</w:t>
      </w:r>
      <w:r w:rsidRPr="004F1F5C">
        <w:rPr>
          <w:rFonts w:asciiTheme="majorBidi" w:hAnsiTheme="majorBidi" w:cstheme="majorBidi"/>
          <w:b/>
          <w:bCs/>
          <w:sz w:val="28"/>
          <w:szCs w:val="28"/>
        </w:rPr>
        <w:t>): </w:t>
      </w:r>
    </w:p>
    <w:p w14:paraId="76954DCB" w14:textId="77777777" w:rsidR="00C5757C" w:rsidRPr="004F1F5C" w:rsidRDefault="00C5757C" w:rsidP="00C5757C">
      <w:pPr>
        <w:rPr>
          <w:rFonts w:asciiTheme="majorBidi" w:hAnsiTheme="majorBidi" w:cstheme="majorBidi"/>
          <w:sz w:val="28"/>
          <w:szCs w:val="28"/>
        </w:rPr>
      </w:pPr>
      <w:r w:rsidRPr="004F1F5C">
        <w:rPr>
          <w:rFonts w:asciiTheme="majorBidi" w:hAnsiTheme="majorBidi" w:cstheme="majorBidi"/>
          <w:sz w:val="28"/>
          <w:szCs w:val="28"/>
        </w:rPr>
        <w:t xml:space="preserve">3% glacial acetic acid (Weak acids will lyse red blood cells, and will darken </w:t>
      </w:r>
      <w:proofErr w:type="gramStart"/>
      <w:r w:rsidRPr="004F1F5C">
        <w:rPr>
          <w:rFonts w:asciiTheme="majorBidi" w:hAnsiTheme="majorBidi" w:cstheme="majorBidi"/>
          <w:sz w:val="28"/>
          <w:szCs w:val="28"/>
        </w:rPr>
        <w:t>WBC‘</w:t>
      </w:r>
      <w:proofErr w:type="gramEnd"/>
      <w:r w:rsidRPr="004F1F5C">
        <w:rPr>
          <w:rFonts w:asciiTheme="majorBidi" w:hAnsiTheme="majorBidi" w:cstheme="majorBidi"/>
          <w:sz w:val="28"/>
          <w:szCs w:val="28"/>
        </w:rPr>
        <w:t xml:space="preserve">s to facilitate counting by the </w:t>
      </w:r>
      <w:proofErr w:type="spellStart"/>
      <w:r w:rsidRPr="004F1F5C">
        <w:rPr>
          <w:rFonts w:asciiTheme="majorBidi" w:hAnsiTheme="majorBidi" w:cstheme="majorBidi"/>
          <w:sz w:val="28"/>
          <w:szCs w:val="28"/>
        </w:rPr>
        <w:t>hemacytometer</w:t>
      </w:r>
      <w:proofErr w:type="spellEnd"/>
      <w:r w:rsidRPr="004F1F5C">
        <w:rPr>
          <w:rFonts w:asciiTheme="majorBidi" w:hAnsiTheme="majorBidi" w:cstheme="majorBidi"/>
          <w:sz w:val="28"/>
          <w:szCs w:val="28"/>
        </w:rPr>
        <w:t>.) </w:t>
      </w:r>
    </w:p>
    <w:p w14:paraId="58D656B6" w14:textId="77777777" w:rsidR="00C5757C" w:rsidRPr="004F1F5C" w:rsidRDefault="00C5757C" w:rsidP="00C5757C">
      <w:pPr>
        <w:rPr>
          <w:rFonts w:asciiTheme="majorBidi" w:hAnsiTheme="majorBidi" w:cstheme="majorBidi"/>
          <w:sz w:val="28"/>
          <w:szCs w:val="28"/>
        </w:rPr>
      </w:pPr>
      <w:r w:rsidRPr="004F1F5C">
        <w:rPr>
          <w:rFonts w:asciiTheme="majorBidi" w:hAnsiTheme="majorBidi" w:cstheme="majorBidi"/>
          <w:b/>
          <w:bCs/>
          <w:sz w:val="28"/>
          <w:szCs w:val="28"/>
        </w:rPr>
        <w:t xml:space="preserve">Note: </w:t>
      </w:r>
      <w:r w:rsidRPr="004F1F5C">
        <w:rPr>
          <w:rFonts w:asciiTheme="majorBidi" w:hAnsiTheme="majorBidi" w:cstheme="majorBidi"/>
          <w:i/>
          <w:iCs/>
          <w:sz w:val="28"/>
          <w:szCs w:val="28"/>
        </w:rPr>
        <w:t>1 ml of Leishman stain can be added to the diluent to color the white blood cells, thus counting will be easier. </w:t>
      </w:r>
    </w:p>
    <w:p w14:paraId="31C96899" w14:textId="77777777" w:rsidR="00C5757C" w:rsidRPr="004F1F5C" w:rsidRDefault="00C5757C" w:rsidP="00C5757C">
      <w:pPr>
        <w:rPr>
          <w:rFonts w:asciiTheme="majorBidi" w:hAnsiTheme="majorBidi" w:cstheme="majorBidi"/>
          <w:sz w:val="28"/>
          <w:szCs w:val="28"/>
        </w:rPr>
      </w:pPr>
      <w:r w:rsidRPr="004F1F5C">
        <w:rPr>
          <w:rFonts w:asciiTheme="majorBidi" w:hAnsiTheme="majorBidi" w:cstheme="majorBidi"/>
          <w:b/>
          <w:bCs/>
          <w:sz w:val="28"/>
          <w:szCs w:val="28"/>
        </w:rPr>
        <w:t>Dilution factor: </w:t>
      </w:r>
    </w:p>
    <w:p w14:paraId="16BE7F50" w14:textId="77777777" w:rsidR="00C5757C" w:rsidRPr="004F1F5C" w:rsidRDefault="00C5757C" w:rsidP="00C5757C">
      <w:pPr>
        <w:rPr>
          <w:rFonts w:asciiTheme="majorBidi" w:hAnsiTheme="majorBidi" w:cstheme="majorBidi"/>
          <w:sz w:val="28"/>
          <w:szCs w:val="28"/>
        </w:rPr>
      </w:pPr>
      <w:r w:rsidRPr="004F1F5C">
        <w:rPr>
          <w:rFonts w:asciiTheme="majorBidi" w:hAnsiTheme="majorBidi" w:cstheme="majorBidi"/>
          <w:sz w:val="28"/>
          <w:szCs w:val="28"/>
        </w:rPr>
        <w:t xml:space="preserve">1: 20 (i.e. 380 </w:t>
      </w:r>
      <w:r w:rsidRPr="004F1F5C">
        <w:rPr>
          <w:rFonts w:asciiTheme="majorBidi" w:hAnsiTheme="majorBidi" w:cstheme="majorBidi"/>
          <w:sz w:val="28"/>
          <w:szCs w:val="28"/>
        </w:rPr>
        <w:sym w:font="Symbol" w:char="F06D"/>
      </w:r>
      <w:r w:rsidRPr="004F1F5C">
        <w:rPr>
          <w:rFonts w:asciiTheme="majorBidi" w:hAnsiTheme="majorBidi" w:cstheme="majorBidi"/>
          <w:sz w:val="28"/>
          <w:szCs w:val="28"/>
        </w:rPr>
        <w:t xml:space="preserve">l + 20 </w:t>
      </w:r>
      <w:r w:rsidRPr="004F1F5C">
        <w:rPr>
          <w:rFonts w:asciiTheme="majorBidi" w:hAnsiTheme="majorBidi" w:cstheme="majorBidi"/>
          <w:sz w:val="28"/>
          <w:szCs w:val="28"/>
        </w:rPr>
        <w:sym w:font="Symbol" w:char="F06D"/>
      </w:r>
      <w:r w:rsidRPr="004F1F5C">
        <w:rPr>
          <w:rFonts w:asciiTheme="majorBidi" w:hAnsiTheme="majorBidi" w:cstheme="majorBidi"/>
          <w:sz w:val="28"/>
          <w:szCs w:val="28"/>
        </w:rPr>
        <w:t>l) </w:t>
      </w:r>
    </w:p>
    <w:p w14:paraId="2526EFB7" w14:textId="77777777" w:rsidR="00C5757C" w:rsidRPr="004F1F5C" w:rsidRDefault="00C5757C" w:rsidP="00C5757C">
      <w:pPr>
        <w:rPr>
          <w:rFonts w:asciiTheme="majorBidi" w:hAnsiTheme="majorBidi" w:cstheme="majorBidi"/>
          <w:sz w:val="28"/>
          <w:szCs w:val="28"/>
        </w:rPr>
      </w:pPr>
      <w:r w:rsidRPr="004F1F5C">
        <w:rPr>
          <w:rFonts w:asciiTheme="majorBidi" w:hAnsiTheme="majorBidi" w:cstheme="majorBidi"/>
          <w:b/>
          <w:bCs/>
          <w:sz w:val="28"/>
          <w:szCs w:val="28"/>
        </w:rPr>
        <w:t xml:space="preserve">Note: </w:t>
      </w:r>
      <w:r w:rsidRPr="004F1F5C">
        <w:rPr>
          <w:rFonts w:asciiTheme="majorBidi" w:hAnsiTheme="majorBidi" w:cstheme="majorBidi"/>
          <w:i/>
          <w:iCs/>
          <w:sz w:val="28"/>
          <w:szCs w:val="28"/>
        </w:rPr>
        <w:t>Use a piece of cotton to wipe the outside of the pipette before inserting in the tube </w:t>
      </w:r>
    </w:p>
    <w:p w14:paraId="61C6F62D" w14:textId="77777777" w:rsidR="00C5757C" w:rsidRPr="004F1F5C" w:rsidRDefault="00C5757C" w:rsidP="00C5757C">
      <w:pPr>
        <w:rPr>
          <w:rFonts w:asciiTheme="majorBidi" w:hAnsiTheme="majorBidi" w:cstheme="majorBidi"/>
          <w:sz w:val="28"/>
          <w:szCs w:val="28"/>
        </w:rPr>
      </w:pPr>
      <w:r w:rsidRPr="004F1F5C">
        <w:rPr>
          <w:rFonts w:asciiTheme="majorBidi" w:hAnsiTheme="majorBidi" w:cstheme="majorBidi"/>
          <w:b/>
          <w:bCs/>
          <w:sz w:val="28"/>
          <w:szCs w:val="28"/>
        </w:rPr>
        <w:t>Method </w:t>
      </w:r>
    </w:p>
    <w:p w14:paraId="28DF0D1E" w14:textId="77777777" w:rsidR="00C5757C" w:rsidRPr="004F1F5C" w:rsidRDefault="00C5757C" w:rsidP="00C5757C">
      <w:pPr>
        <w:spacing w:after="30"/>
        <w:rPr>
          <w:rFonts w:asciiTheme="majorBidi" w:hAnsiTheme="majorBidi" w:cstheme="majorBidi"/>
          <w:sz w:val="28"/>
          <w:szCs w:val="28"/>
        </w:rPr>
      </w:pPr>
      <w:r w:rsidRPr="004F1F5C">
        <w:rPr>
          <w:rFonts w:asciiTheme="majorBidi" w:hAnsiTheme="majorBidi" w:cstheme="majorBidi"/>
          <w:sz w:val="28"/>
          <w:szCs w:val="28"/>
        </w:rPr>
        <w:t>Mix the blood sample gently but thoroughly by inversion before preparation </w:t>
      </w:r>
    </w:p>
    <w:p w14:paraId="1006F98A" w14:textId="77777777" w:rsidR="00C5757C" w:rsidRPr="004F1F5C" w:rsidRDefault="00C5757C" w:rsidP="00C5757C">
      <w:pPr>
        <w:spacing w:after="30"/>
        <w:rPr>
          <w:rFonts w:asciiTheme="majorBidi" w:hAnsiTheme="majorBidi" w:cstheme="majorBidi"/>
          <w:sz w:val="28"/>
          <w:szCs w:val="28"/>
        </w:rPr>
      </w:pPr>
      <w:r w:rsidRPr="004F1F5C">
        <w:rPr>
          <w:rFonts w:asciiTheme="majorBidi" w:hAnsiTheme="majorBidi" w:cstheme="majorBidi"/>
          <w:sz w:val="28"/>
          <w:szCs w:val="28"/>
        </w:rPr>
        <w:lastRenderedPageBreak/>
        <w:t xml:space="preserve">Pipette (380 </w:t>
      </w:r>
      <w:r w:rsidRPr="004F1F5C">
        <w:rPr>
          <w:rFonts w:asciiTheme="majorBidi" w:hAnsiTheme="majorBidi" w:cstheme="majorBidi"/>
          <w:sz w:val="28"/>
          <w:szCs w:val="28"/>
        </w:rPr>
        <w:sym w:font="Symbol" w:char="F06D"/>
      </w:r>
      <w:r w:rsidRPr="004F1F5C">
        <w:rPr>
          <w:rFonts w:asciiTheme="majorBidi" w:hAnsiTheme="majorBidi" w:cstheme="majorBidi"/>
          <w:sz w:val="28"/>
          <w:szCs w:val="28"/>
        </w:rPr>
        <w:t>l) of diluting fluid into a tube. </w:t>
      </w:r>
    </w:p>
    <w:p w14:paraId="769FDB1A" w14:textId="77777777" w:rsidR="00C5757C" w:rsidRPr="004F1F5C" w:rsidRDefault="00C5757C" w:rsidP="00C5757C">
      <w:pPr>
        <w:spacing w:after="30"/>
        <w:rPr>
          <w:rFonts w:asciiTheme="majorBidi" w:hAnsiTheme="majorBidi" w:cstheme="majorBidi"/>
          <w:sz w:val="28"/>
          <w:szCs w:val="28"/>
        </w:rPr>
      </w:pPr>
      <w:r w:rsidRPr="004F1F5C">
        <w:rPr>
          <w:rFonts w:asciiTheme="majorBidi" w:hAnsiTheme="majorBidi" w:cstheme="majorBidi"/>
          <w:sz w:val="28"/>
          <w:szCs w:val="28"/>
        </w:rPr>
        <w:t xml:space="preserve">Pipette (20 </w:t>
      </w:r>
      <w:r w:rsidRPr="004F1F5C">
        <w:rPr>
          <w:rFonts w:asciiTheme="majorBidi" w:hAnsiTheme="majorBidi" w:cstheme="majorBidi"/>
          <w:sz w:val="28"/>
          <w:szCs w:val="28"/>
        </w:rPr>
        <w:sym w:font="Symbol" w:char="F06D"/>
      </w:r>
      <w:r w:rsidRPr="004F1F5C">
        <w:rPr>
          <w:rFonts w:asciiTheme="majorBidi" w:hAnsiTheme="majorBidi" w:cstheme="majorBidi"/>
          <w:sz w:val="28"/>
          <w:szCs w:val="28"/>
        </w:rPr>
        <w:t>l) of well mixed blood and wipe the tip with cotton piece </w:t>
      </w:r>
    </w:p>
    <w:p w14:paraId="6DA56895" w14:textId="77777777" w:rsidR="00C5757C" w:rsidRPr="004F1F5C" w:rsidRDefault="00C5757C" w:rsidP="00C5757C">
      <w:pPr>
        <w:spacing w:after="30"/>
        <w:rPr>
          <w:rFonts w:asciiTheme="majorBidi" w:hAnsiTheme="majorBidi" w:cstheme="majorBidi"/>
          <w:sz w:val="28"/>
          <w:szCs w:val="28"/>
        </w:rPr>
      </w:pPr>
      <w:r w:rsidRPr="004F1F5C">
        <w:rPr>
          <w:rFonts w:asciiTheme="majorBidi" w:hAnsiTheme="majorBidi" w:cstheme="majorBidi"/>
          <w:sz w:val="28"/>
          <w:szCs w:val="28"/>
        </w:rPr>
        <w:t>Put blood into the tube containing diluting fluid and mix well with the tip. </w:t>
      </w:r>
    </w:p>
    <w:p w14:paraId="7DAA0AF2" w14:textId="77777777" w:rsidR="00C5757C" w:rsidRPr="004F1F5C" w:rsidRDefault="00C5757C" w:rsidP="00C5757C">
      <w:pPr>
        <w:spacing w:after="30"/>
        <w:rPr>
          <w:rFonts w:asciiTheme="majorBidi" w:hAnsiTheme="majorBidi" w:cstheme="majorBidi"/>
          <w:sz w:val="28"/>
          <w:szCs w:val="28"/>
        </w:rPr>
      </w:pPr>
      <w:r w:rsidRPr="004F1F5C">
        <w:rPr>
          <w:rFonts w:asciiTheme="majorBidi" w:hAnsiTheme="majorBidi" w:cstheme="majorBidi"/>
          <w:sz w:val="28"/>
          <w:szCs w:val="28"/>
        </w:rPr>
        <w:t>Let the tube stand for 2-3 minutes to ensure complete RBC lyses, then mix well. </w:t>
      </w:r>
    </w:p>
    <w:p w14:paraId="7F72D8A0" w14:textId="77777777" w:rsidR="00C5757C" w:rsidRPr="004F1F5C" w:rsidRDefault="00C5757C" w:rsidP="00C5757C">
      <w:pPr>
        <w:spacing w:after="30"/>
        <w:rPr>
          <w:rFonts w:asciiTheme="majorBidi" w:hAnsiTheme="majorBidi" w:cstheme="majorBidi"/>
          <w:sz w:val="28"/>
          <w:szCs w:val="28"/>
        </w:rPr>
      </w:pPr>
      <w:r w:rsidRPr="004F1F5C">
        <w:rPr>
          <w:rFonts w:asciiTheme="majorBidi" w:hAnsiTheme="majorBidi" w:cstheme="majorBidi"/>
          <w:sz w:val="28"/>
          <w:szCs w:val="28"/>
        </w:rPr>
        <w:t xml:space="preserve">Prepare the clean </w:t>
      </w:r>
      <w:proofErr w:type="spellStart"/>
      <w:r w:rsidRPr="004F1F5C">
        <w:rPr>
          <w:rFonts w:asciiTheme="majorBidi" w:hAnsiTheme="majorBidi" w:cstheme="majorBidi"/>
          <w:sz w:val="28"/>
          <w:szCs w:val="28"/>
        </w:rPr>
        <w:t>hemacytometer</w:t>
      </w:r>
      <w:proofErr w:type="spellEnd"/>
      <w:r w:rsidRPr="004F1F5C">
        <w:rPr>
          <w:rFonts w:asciiTheme="majorBidi" w:hAnsiTheme="majorBidi" w:cstheme="majorBidi"/>
          <w:sz w:val="28"/>
          <w:szCs w:val="28"/>
        </w:rPr>
        <w:t xml:space="preserve"> and cover it with the designed cover slip. </w:t>
      </w:r>
    </w:p>
    <w:p w14:paraId="73ED75EC" w14:textId="77777777" w:rsidR="00C5757C" w:rsidRPr="004F1F5C" w:rsidRDefault="00C5757C" w:rsidP="00C5757C">
      <w:pPr>
        <w:spacing w:after="30"/>
        <w:rPr>
          <w:rFonts w:asciiTheme="majorBidi" w:hAnsiTheme="majorBidi" w:cstheme="majorBidi"/>
          <w:sz w:val="28"/>
          <w:szCs w:val="28"/>
        </w:rPr>
      </w:pPr>
      <w:r w:rsidRPr="004F1F5C">
        <w:rPr>
          <w:rFonts w:asciiTheme="majorBidi" w:hAnsiTheme="majorBidi" w:cstheme="majorBidi"/>
          <w:sz w:val="28"/>
          <w:szCs w:val="28"/>
        </w:rPr>
        <w:t xml:space="preserve">Load one side of the </w:t>
      </w:r>
      <w:proofErr w:type="spellStart"/>
      <w:r w:rsidRPr="004F1F5C">
        <w:rPr>
          <w:rFonts w:asciiTheme="majorBidi" w:hAnsiTheme="majorBidi" w:cstheme="majorBidi"/>
          <w:sz w:val="28"/>
          <w:szCs w:val="28"/>
        </w:rPr>
        <w:t>hemacytometer</w:t>
      </w:r>
      <w:proofErr w:type="spellEnd"/>
      <w:r w:rsidRPr="004F1F5C">
        <w:rPr>
          <w:rFonts w:asciiTheme="majorBidi" w:hAnsiTheme="majorBidi" w:cstheme="majorBidi"/>
          <w:sz w:val="28"/>
          <w:szCs w:val="28"/>
        </w:rPr>
        <w:t xml:space="preserve"> with the aid of a micropipette </w:t>
      </w:r>
    </w:p>
    <w:p w14:paraId="77D1CC0D" w14:textId="77777777" w:rsidR="00C5757C" w:rsidRPr="004F1F5C" w:rsidRDefault="00C5757C" w:rsidP="00C5757C">
      <w:pPr>
        <w:spacing w:after="30"/>
        <w:rPr>
          <w:rFonts w:asciiTheme="majorBidi" w:hAnsiTheme="majorBidi" w:cstheme="majorBidi"/>
          <w:sz w:val="28"/>
          <w:szCs w:val="28"/>
        </w:rPr>
      </w:pPr>
      <w:r w:rsidRPr="004F1F5C">
        <w:rPr>
          <w:rFonts w:asciiTheme="majorBidi" w:hAnsiTheme="majorBidi" w:cstheme="majorBidi"/>
          <w:sz w:val="28"/>
          <w:szCs w:val="28"/>
        </w:rPr>
        <w:t xml:space="preserve">Allow the </w:t>
      </w:r>
      <w:proofErr w:type="spellStart"/>
      <w:r w:rsidRPr="004F1F5C">
        <w:rPr>
          <w:rFonts w:asciiTheme="majorBidi" w:hAnsiTheme="majorBidi" w:cstheme="majorBidi"/>
          <w:sz w:val="28"/>
          <w:szCs w:val="28"/>
        </w:rPr>
        <w:t>hemacytometer</w:t>
      </w:r>
      <w:proofErr w:type="spellEnd"/>
      <w:r w:rsidRPr="004F1F5C">
        <w:rPr>
          <w:rFonts w:asciiTheme="majorBidi" w:hAnsiTheme="majorBidi" w:cstheme="majorBidi"/>
          <w:sz w:val="28"/>
          <w:szCs w:val="28"/>
        </w:rPr>
        <w:t xml:space="preserve"> to sit for several minutes to allow the </w:t>
      </w:r>
      <w:proofErr w:type="gramStart"/>
      <w:r w:rsidRPr="004F1F5C">
        <w:rPr>
          <w:rFonts w:asciiTheme="majorBidi" w:hAnsiTheme="majorBidi" w:cstheme="majorBidi"/>
          <w:sz w:val="28"/>
          <w:szCs w:val="28"/>
        </w:rPr>
        <w:t>WBC‘</w:t>
      </w:r>
      <w:proofErr w:type="gramEnd"/>
      <w:r w:rsidRPr="004F1F5C">
        <w:rPr>
          <w:rFonts w:asciiTheme="majorBidi" w:hAnsiTheme="majorBidi" w:cstheme="majorBidi"/>
          <w:sz w:val="28"/>
          <w:szCs w:val="28"/>
        </w:rPr>
        <w:t xml:space="preserve">s to settle in the counting chamber, to avoid drying effect, place the loaded </w:t>
      </w:r>
      <w:proofErr w:type="spellStart"/>
      <w:r w:rsidRPr="004F1F5C">
        <w:rPr>
          <w:rFonts w:asciiTheme="majorBidi" w:hAnsiTheme="majorBidi" w:cstheme="majorBidi"/>
          <w:sz w:val="28"/>
          <w:szCs w:val="28"/>
        </w:rPr>
        <w:t>hemacytometer</w:t>
      </w:r>
      <w:proofErr w:type="spellEnd"/>
      <w:r w:rsidRPr="004F1F5C">
        <w:rPr>
          <w:rFonts w:asciiTheme="majorBidi" w:hAnsiTheme="majorBidi" w:cstheme="majorBidi"/>
          <w:sz w:val="28"/>
          <w:szCs w:val="28"/>
        </w:rPr>
        <w:t xml:space="preserve"> in a covered Petri dish with a moist gauze, until counting. </w:t>
      </w:r>
    </w:p>
    <w:p w14:paraId="468E0F86" w14:textId="77777777" w:rsidR="00C5757C" w:rsidRPr="004F1F5C" w:rsidRDefault="00C5757C" w:rsidP="00C5757C">
      <w:pPr>
        <w:spacing w:after="30"/>
        <w:rPr>
          <w:rFonts w:asciiTheme="majorBidi" w:hAnsiTheme="majorBidi" w:cstheme="majorBidi"/>
          <w:sz w:val="28"/>
          <w:szCs w:val="28"/>
        </w:rPr>
      </w:pPr>
      <w:r w:rsidRPr="004F1F5C">
        <w:rPr>
          <w:rFonts w:asciiTheme="majorBidi" w:hAnsiTheme="majorBidi" w:cstheme="majorBidi"/>
          <w:sz w:val="28"/>
          <w:szCs w:val="28"/>
        </w:rPr>
        <w:t xml:space="preserve">Place the </w:t>
      </w:r>
      <w:proofErr w:type="spellStart"/>
      <w:r w:rsidRPr="004F1F5C">
        <w:rPr>
          <w:rFonts w:asciiTheme="majorBidi" w:hAnsiTheme="majorBidi" w:cstheme="majorBidi"/>
          <w:sz w:val="28"/>
          <w:szCs w:val="28"/>
        </w:rPr>
        <w:t>hemacytometer</w:t>
      </w:r>
      <w:proofErr w:type="spellEnd"/>
      <w:r w:rsidRPr="004F1F5C">
        <w:rPr>
          <w:rFonts w:asciiTheme="majorBidi" w:hAnsiTheme="majorBidi" w:cstheme="majorBidi"/>
          <w:sz w:val="28"/>
          <w:szCs w:val="28"/>
        </w:rPr>
        <w:t xml:space="preserve"> in the microscope stage. </w:t>
      </w:r>
    </w:p>
    <w:p w14:paraId="52F66ACF" w14:textId="77777777" w:rsidR="00C5757C" w:rsidRPr="004F1F5C" w:rsidRDefault="00C5757C" w:rsidP="00C5757C">
      <w:pPr>
        <w:rPr>
          <w:rFonts w:asciiTheme="majorBidi" w:hAnsiTheme="majorBidi" w:cstheme="majorBidi"/>
          <w:sz w:val="28"/>
          <w:szCs w:val="28"/>
        </w:rPr>
      </w:pPr>
      <w:r w:rsidRPr="004F1F5C">
        <w:rPr>
          <w:rFonts w:asciiTheme="majorBidi" w:hAnsiTheme="majorBidi" w:cstheme="majorBidi"/>
          <w:sz w:val="28"/>
          <w:szCs w:val="28"/>
        </w:rPr>
        <w:t xml:space="preserve">The </w:t>
      </w:r>
      <w:proofErr w:type="gramStart"/>
      <w:r w:rsidRPr="004F1F5C">
        <w:rPr>
          <w:rFonts w:asciiTheme="majorBidi" w:hAnsiTheme="majorBidi" w:cstheme="majorBidi"/>
          <w:sz w:val="28"/>
          <w:szCs w:val="28"/>
        </w:rPr>
        <w:t>WBC‘</w:t>
      </w:r>
      <w:proofErr w:type="gramEnd"/>
      <w:r w:rsidRPr="004F1F5C">
        <w:rPr>
          <w:rFonts w:asciiTheme="majorBidi" w:hAnsiTheme="majorBidi" w:cstheme="majorBidi"/>
          <w:sz w:val="28"/>
          <w:szCs w:val="28"/>
        </w:rPr>
        <w:t>s are counted in the four corner large squares </w:t>
      </w:r>
    </w:p>
    <w:p w14:paraId="526C6CF3" w14:textId="77777777" w:rsidR="00C5757C" w:rsidRPr="004F1F5C" w:rsidRDefault="00C5757C" w:rsidP="00C5757C">
      <w:pPr>
        <w:rPr>
          <w:rFonts w:asciiTheme="majorBidi" w:hAnsiTheme="majorBidi" w:cstheme="majorBidi"/>
          <w:sz w:val="28"/>
          <w:szCs w:val="28"/>
        </w:rPr>
      </w:pPr>
    </w:p>
    <w:p w14:paraId="249C99BE" w14:textId="77777777" w:rsidR="00C5757C" w:rsidRPr="004F1F5C" w:rsidRDefault="00C5757C" w:rsidP="00C5757C">
      <w:pPr>
        <w:rPr>
          <w:rFonts w:asciiTheme="majorBidi" w:hAnsiTheme="majorBidi" w:cstheme="majorBidi"/>
          <w:sz w:val="28"/>
          <w:szCs w:val="28"/>
        </w:rPr>
      </w:pPr>
      <w:r w:rsidRPr="004F1F5C">
        <w:rPr>
          <w:rFonts w:asciiTheme="majorBidi" w:hAnsiTheme="majorBidi" w:cstheme="majorBidi"/>
          <w:b/>
          <w:bCs/>
          <w:sz w:val="28"/>
          <w:szCs w:val="28"/>
        </w:rPr>
        <w:t xml:space="preserve">Note: </w:t>
      </w:r>
      <w:r w:rsidRPr="004F1F5C">
        <w:rPr>
          <w:rFonts w:asciiTheme="majorBidi" w:hAnsiTheme="majorBidi" w:cstheme="majorBidi"/>
          <w:i/>
          <w:iCs/>
          <w:sz w:val="28"/>
          <w:szCs w:val="28"/>
        </w:rPr>
        <w:t xml:space="preserve">If the number of cells in a square varies from any other square by more than 9 cells, the count must be repeated, because this represents an uneven distribution of cells, which is may be caused by improper mixing of the dilution or improperly filled </w:t>
      </w:r>
      <w:proofErr w:type="spellStart"/>
      <w:r w:rsidRPr="004F1F5C">
        <w:rPr>
          <w:rFonts w:asciiTheme="majorBidi" w:hAnsiTheme="majorBidi" w:cstheme="majorBidi"/>
          <w:i/>
          <w:iCs/>
          <w:sz w:val="28"/>
          <w:szCs w:val="28"/>
        </w:rPr>
        <w:t>hemacytometer</w:t>
      </w:r>
      <w:proofErr w:type="spellEnd"/>
      <w:r w:rsidRPr="004F1F5C">
        <w:rPr>
          <w:rFonts w:asciiTheme="majorBidi" w:hAnsiTheme="majorBidi" w:cstheme="majorBidi"/>
          <w:i/>
          <w:iCs/>
          <w:sz w:val="28"/>
          <w:szCs w:val="28"/>
        </w:rPr>
        <w:t>. </w:t>
      </w:r>
    </w:p>
    <w:p w14:paraId="26C2E458" w14:textId="77777777" w:rsidR="00C5757C" w:rsidRPr="004F1F5C" w:rsidRDefault="00C5757C" w:rsidP="00C5757C">
      <w:pPr>
        <w:rPr>
          <w:rFonts w:asciiTheme="majorBidi" w:hAnsiTheme="majorBidi" w:cstheme="majorBidi"/>
          <w:sz w:val="28"/>
          <w:szCs w:val="28"/>
        </w:rPr>
      </w:pPr>
      <w:r w:rsidRPr="004F1F5C">
        <w:rPr>
          <w:rFonts w:asciiTheme="majorBidi" w:hAnsiTheme="majorBidi" w:cstheme="majorBidi"/>
          <w:b/>
          <w:bCs/>
          <w:sz w:val="28"/>
          <w:szCs w:val="28"/>
        </w:rPr>
        <w:t>Sources of Error: </w:t>
      </w:r>
    </w:p>
    <w:p w14:paraId="1DBEC10A" w14:textId="77777777" w:rsidR="00C5757C" w:rsidRPr="004F1F5C" w:rsidRDefault="00C5757C" w:rsidP="00C5757C">
      <w:pPr>
        <w:spacing w:after="8"/>
        <w:rPr>
          <w:rFonts w:asciiTheme="majorBidi" w:hAnsiTheme="majorBidi" w:cstheme="majorBidi"/>
          <w:sz w:val="28"/>
          <w:szCs w:val="28"/>
        </w:rPr>
      </w:pPr>
      <w:r w:rsidRPr="004F1F5C">
        <w:rPr>
          <w:rFonts w:asciiTheme="majorBidi" w:hAnsiTheme="majorBidi" w:cstheme="majorBidi"/>
          <w:sz w:val="28"/>
          <w:szCs w:val="28"/>
        </w:rPr>
        <w:sym w:font="Wingdings" w:char="F076"/>
      </w:r>
      <w:r w:rsidRPr="004F1F5C">
        <w:rPr>
          <w:rFonts w:asciiTheme="majorBidi" w:hAnsiTheme="majorBidi" w:cstheme="majorBidi"/>
          <w:sz w:val="28"/>
          <w:szCs w:val="28"/>
        </w:rPr>
        <w:t xml:space="preserve"> Contaminated diluting fluid </w:t>
      </w:r>
    </w:p>
    <w:p w14:paraId="3A005188" w14:textId="77777777" w:rsidR="00C5757C" w:rsidRPr="004F1F5C" w:rsidRDefault="00C5757C" w:rsidP="00C5757C">
      <w:pPr>
        <w:spacing w:after="8"/>
        <w:rPr>
          <w:rFonts w:asciiTheme="majorBidi" w:hAnsiTheme="majorBidi" w:cstheme="majorBidi"/>
          <w:sz w:val="28"/>
          <w:szCs w:val="28"/>
        </w:rPr>
      </w:pPr>
      <w:r w:rsidRPr="004F1F5C">
        <w:rPr>
          <w:rFonts w:asciiTheme="majorBidi" w:hAnsiTheme="majorBidi" w:cstheme="majorBidi"/>
          <w:sz w:val="28"/>
          <w:szCs w:val="28"/>
        </w:rPr>
        <w:sym w:font="Wingdings" w:char="F076"/>
      </w:r>
      <w:r w:rsidRPr="004F1F5C">
        <w:rPr>
          <w:rFonts w:asciiTheme="majorBidi" w:hAnsiTheme="majorBidi" w:cstheme="majorBidi"/>
          <w:sz w:val="28"/>
          <w:szCs w:val="28"/>
        </w:rPr>
        <w:t xml:space="preserve"> Incorrect dilution </w:t>
      </w:r>
    </w:p>
    <w:p w14:paraId="3944B163" w14:textId="77777777" w:rsidR="00C5757C" w:rsidRPr="004F1F5C" w:rsidRDefault="00C5757C" w:rsidP="00C5757C">
      <w:pPr>
        <w:spacing w:after="8"/>
        <w:rPr>
          <w:rFonts w:asciiTheme="majorBidi" w:hAnsiTheme="majorBidi" w:cstheme="majorBidi"/>
          <w:sz w:val="28"/>
          <w:szCs w:val="28"/>
        </w:rPr>
      </w:pPr>
      <w:r w:rsidRPr="004F1F5C">
        <w:rPr>
          <w:rFonts w:asciiTheme="majorBidi" w:hAnsiTheme="majorBidi" w:cstheme="majorBidi"/>
          <w:sz w:val="28"/>
          <w:szCs w:val="28"/>
        </w:rPr>
        <w:sym w:font="Wingdings" w:char="F076"/>
      </w:r>
      <w:r w:rsidRPr="004F1F5C">
        <w:rPr>
          <w:rFonts w:asciiTheme="majorBidi" w:hAnsiTheme="majorBidi" w:cstheme="majorBidi"/>
          <w:sz w:val="28"/>
          <w:szCs w:val="28"/>
        </w:rPr>
        <w:t xml:space="preserve"> Uneven distribution of </w:t>
      </w:r>
      <w:proofErr w:type="gramStart"/>
      <w:r w:rsidRPr="004F1F5C">
        <w:rPr>
          <w:rFonts w:asciiTheme="majorBidi" w:hAnsiTheme="majorBidi" w:cstheme="majorBidi"/>
          <w:sz w:val="28"/>
          <w:szCs w:val="28"/>
        </w:rPr>
        <w:t>WBC‘</w:t>
      </w:r>
      <w:proofErr w:type="gramEnd"/>
      <w:r w:rsidRPr="004F1F5C">
        <w:rPr>
          <w:rFonts w:asciiTheme="majorBidi" w:hAnsiTheme="majorBidi" w:cstheme="majorBidi"/>
          <w:sz w:val="28"/>
          <w:szCs w:val="28"/>
        </w:rPr>
        <w:t>s </w:t>
      </w:r>
    </w:p>
    <w:p w14:paraId="1B55FAC9" w14:textId="77777777" w:rsidR="00C5757C" w:rsidRPr="004F1F5C" w:rsidRDefault="00C5757C" w:rsidP="00C5757C">
      <w:pPr>
        <w:spacing w:after="8"/>
        <w:rPr>
          <w:rFonts w:asciiTheme="majorBidi" w:hAnsiTheme="majorBidi" w:cstheme="majorBidi"/>
          <w:sz w:val="28"/>
          <w:szCs w:val="28"/>
        </w:rPr>
      </w:pPr>
      <w:r w:rsidRPr="004F1F5C">
        <w:rPr>
          <w:rFonts w:asciiTheme="majorBidi" w:hAnsiTheme="majorBidi" w:cstheme="majorBidi"/>
          <w:sz w:val="28"/>
          <w:szCs w:val="28"/>
        </w:rPr>
        <w:sym w:font="Wingdings" w:char="F076"/>
      </w:r>
      <w:r w:rsidRPr="004F1F5C">
        <w:rPr>
          <w:rFonts w:asciiTheme="majorBidi" w:hAnsiTheme="majorBidi" w:cstheme="majorBidi"/>
          <w:sz w:val="28"/>
          <w:szCs w:val="28"/>
        </w:rPr>
        <w:t xml:space="preserve"> Presence of clumped </w:t>
      </w:r>
      <w:proofErr w:type="gramStart"/>
      <w:r w:rsidRPr="004F1F5C">
        <w:rPr>
          <w:rFonts w:asciiTheme="majorBidi" w:hAnsiTheme="majorBidi" w:cstheme="majorBidi"/>
          <w:sz w:val="28"/>
          <w:szCs w:val="28"/>
        </w:rPr>
        <w:t>WBC‘</w:t>
      </w:r>
      <w:proofErr w:type="gramEnd"/>
      <w:r w:rsidRPr="004F1F5C">
        <w:rPr>
          <w:rFonts w:asciiTheme="majorBidi" w:hAnsiTheme="majorBidi" w:cstheme="majorBidi"/>
          <w:sz w:val="28"/>
          <w:szCs w:val="28"/>
        </w:rPr>
        <w:t>s </w:t>
      </w:r>
    </w:p>
    <w:p w14:paraId="4C82A000" w14:textId="77777777" w:rsidR="00C5757C" w:rsidRPr="004F1F5C" w:rsidRDefault="00C5757C" w:rsidP="00C5757C">
      <w:pPr>
        <w:spacing w:after="8"/>
        <w:rPr>
          <w:rFonts w:asciiTheme="majorBidi" w:hAnsiTheme="majorBidi" w:cstheme="majorBidi"/>
          <w:sz w:val="28"/>
          <w:szCs w:val="28"/>
        </w:rPr>
      </w:pPr>
      <w:r w:rsidRPr="004F1F5C">
        <w:rPr>
          <w:rFonts w:asciiTheme="majorBidi" w:hAnsiTheme="majorBidi" w:cstheme="majorBidi"/>
          <w:sz w:val="28"/>
          <w:szCs w:val="28"/>
        </w:rPr>
        <w:sym w:font="Wingdings" w:char="F076"/>
      </w:r>
      <w:r w:rsidRPr="004F1F5C">
        <w:rPr>
          <w:rFonts w:asciiTheme="majorBidi" w:hAnsiTheme="majorBidi" w:cstheme="majorBidi"/>
          <w:sz w:val="28"/>
          <w:szCs w:val="28"/>
        </w:rPr>
        <w:t xml:space="preserve"> Unclean </w:t>
      </w:r>
      <w:proofErr w:type="spellStart"/>
      <w:r w:rsidRPr="004F1F5C">
        <w:rPr>
          <w:rFonts w:asciiTheme="majorBidi" w:hAnsiTheme="majorBidi" w:cstheme="majorBidi"/>
          <w:sz w:val="28"/>
          <w:szCs w:val="28"/>
        </w:rPr>
        <w:t>hemacytometer</w:t>
      </w:r>
      <w:proofErr w:type="spellEnd"/>
      <w:r w:rsidRPr="004F1F5C">
        <w:rPr>
          <w:rFonts w:asciiTheme="majorBidi" w:hAnsiTheme="majorBidi" w:cstheme="majorBidi"/>
          <w:sz w:val="28"/>
          <w:szCs w:val="28"/>
        </w:rPr>
        <w:t xml:space="preserve"> or cover slips </w:t>
      </w:r>
    </w:p>
    <w:p w14:paraId="4A40F591" w14:textId="77777777" w:rsidR="00C5757C" w:rsidRPr="004F1F5C" w:rsidRDefault="00C5757C" w:rsidP="00C5757C">
      <w:pPr>
        <w:spacing w:after="8"/>
        <w:rPr>
          <w:rFonts w:asciiTheme="majorBidi" w:hAnsiTheme="majorBidi" w:cstheme="majorBidi"/>
          <w:sz w:val="28"/>
          <w:szCs w:val="28"/>
        </w:rPr>
      </w:pPr>
      <w:r w:rsidRPr="004F1F5C">
        <w:rPr>
          <w:rFonts w:asciiTheme="majorBidi" w:hAnsiTheme="majorBidi" w:cstheme="majorBidi"/>
          <w:sz w:val="28"/>
          <w:szCs w:val="28"/>
        </w:rPr>
        <w:sym w:font="Wingdings" w:char="F076"/>
      </w:r>
      <w:r w:rsidRPr="004F1F5C">
        <w:rPr>
          <w:rFonts w:asciiTheme="majorBidi" w:hAnsiTheme="majorBidi" w:cstheme="majorBidi"/>
          <w:sz w:val="28"/>
          <w:szCs w:val="28"/>
        </w:rPr>
        <w:t xml:space="preserve"> Presence of air bubbles </w:t>
      </w:r>
    </w:p>
    <w:p w14:paraId="3919A626" w14:textId="77777777" w:rsidR="00C5757C" w:rsidRPr="004F1F5C" w:rsidRDefault="00C5757C" w:rsidP="00C5757C">
      <w:pPr>
        <w:spacing w:after="8"/>
        <w:rPr>
          <w:rFonts w:asciiTheme="majorBidi" w:hAnsiTheme="majorBidi" w:cstheme="majorBidi"/>
          <w:sz w:val="28"/>
          <w:szCs w:val="28"/>
        </w:rPr>
      </w:pPr>
      <w:r w:rsidRPr="004F1F5C">
        <w:rPr>
          <w:rFonts w:asciiTheme="majorBidi" w:hAnsiTheme="majorBidi" w:cstheme="majorBidi"/>
          <w:sz w:val="28"/>
          <w:szCs w:val="28"/>
        </w:rPr>
        <w:sym w:font="Wingdings" w:char="F076"/>
      </w:r>
      <w:r w:rsidRPr="004F1F5C">
        <w:rPr>
          <w:rFonts w:asciiTheme="majorBidi" w:hAnsiTheme="majorBidi" w:cstheme="majorBidi"/>
          <w:sz w:val="28"/>
          <w:szCs w:val="28"/>
        </w:rPr>
        <w:t xml:space="preserve"> Incompletely filled </w:t>
      </w:r>
      <w:proofErr w:type="spellStart"/>
      <w:r w:rsidRPr="004F1F5C">
        <w:rPr>
          <w:rFonts w:asciiTheme="majorBidi" w:hAnsiTheme="majorBidi" w:cstheme="majorBidi"/>
          <w:sz w:val="28"/>
          <w:szCs w:val="28"/>
        </w:rPr>
        <w:t>hemacytometer</w:t>
      </w:r>
      <w:proofErr w:type="spellEnd"/>
      <w:r w:rsidRPr="004F1F5C">
        <w:rPr>
          <w:rFonts w:asciiTheme="majorBidi" w:hAnsiTheme="majorBidi" w:cstheme="majorBidi"/>
          <w:sz w:val="28"/>
          <w:szCs w:val="28"/>
        </w:rPr>
        <w:t> </w:t>
      </w:r>
    </w:p>
    <w:p w14:paraId="2807DDEB" w14:textId="77777777" w:rsidR="00C5757C" w:rsidRPr="004F1F5C" w:rsidRDefault="00C5757C" w:rsidP="00C5757C">
      <w:pPr>
        <w:spacing w:after="8"/>
        <w:rPr>
          <w:rFonts w:asciiTheme="majorBidi" w:hAnsiTheme="majorBidi" w:cstheme="majorBidi"/>
          <w:sz w:val="28"/>
          <w:szCs w:val="28"/>
        </w:rPr>
      </w:pPr>
      <w:r w:rsidRPr="004F1F5C">
        <w:rPr>
          <w:rFonts w:asciiTheme="majorBidi" w:hAnsiTheme="majorBidi" w:cstheme="majorBidi"/>
          <w:sz w:val="28"/>
          <w:szCs w:val="28"/>
        </w:rPr>
        <w:sym w:font="Wingdings" w:char="F076"/>
      </w:r>
      <w:r w:rsidRPr="004F1F5C">
        <w:rPr>
          <w:rFonts w:asciiTheme="majorBidi" w:hAnsiTheme="majorBidi" w:cstheme="majorBidi"/>
          <w:sz w:val="28"/>
          <w:szCs w:val="28"/>
        </w:rPr>
        <w:t xml:space="preserve"> Over flow </w:t>
      </w:r>
    </w:p>
    <w:p w14:paraId="50D9393E" w14:textId="77777777" w:rsidR="00C5757C" w:rsidRPr="004F1F5C" w:rsidRDefault="00C5757C" w:rsidP="00C5757C">
      <w:pPr>
        <w:rPr>
          <w:rFonts w:asciiTheme="majorBidi" w:hAnsiTheme="majorBidi" w:cstheme="majorBidi"/>
          <w:sz w:val="28"/>
          <w:szCs w:val="28"/>
        </w:rPr>
      </w:pPr>
      <w:r w:rsidRPr="004F1F5C">
        <w:rPr>
          <w:rFonts w:asciiTheme="majorBidi" w:hAnsiTheme="majorBidi" w:cstheme="majorBidi"/>
          <w:sz w:val="28"/>
          <w:szCs w:val="28"/>
        </w:rPr>
        <w:sym w:font="Wingdings" w:char="F076"/>
      </w:r>
      <w:r w:rsidRPr="004F1F5C">
        <w:rPr>
          <w:rFonts w:asciiTheme="majorBidi" w:hAnsiTheme="majorBidi" w:cstheme="majorBidi"/>
          <w:sz w:val="28"/>
          <w:szCs w:val="28"/>
        </w:rPr>
        <w:t xml:space="preserve"> Drying of the dilution in the </w:t>
      </w:r>
      <w:proofErr w:type="spellStart"/>
      <w:r w:rsidRPr="004F1F5C">
        <w:rPr>
          <w:rFonts w:asciiTheme="majorBidi" w:hAnsiTheme="majorBidi" w:cstheme="majorBidi"/>
          <w:sz w:val="28"/>
          <w:szCs w:val="28"/>
        </w:rPr>
        <w:t>hemacytometer</w:t>
      </w:r>
      <w:proofErr w:type="spellEnd"/>
      <w:r w:rsidRPr="004F1F5C">
        <w:rPr>
          <w:rFonts w:asciiTheme="majorBidi" w:hAnsiTheme="majorBidi" w:cstheme="majorBidi"/>
          <w:sz w:val="28"/>
          <w:szCs w:val="28"/>
        </w:rPr>
        <w:t> </w:t>
      </w:r>
    </w:p>
    <w:p w14:paraId="3875D431" w14:textId="77777777" w:rsidR="00C5757C" w:rsidRPr="004F1F5C" w:rsidRDefault="00C5757C" w:rsidP="00C5757C">
      <w:pPr>
        <w:rPr>
          <w:rFonts w:asciiTheme="majorBidi" w:hAnsiTheme="majorBidi" w:cstheme="majorBidi"/>
          <w:sz w:val="28"/>
          <w:szCs w:val="28"/>
        </w:rPr>
      </w:pPr>
    </w:p>
    <w:p w14:paraId="1B5A3F62" w14:textId="77777777" w:rsidR="00C5757C" w:rsidRPr="004F1F5C" w:rsidRDefault="00C5757C" w:rsidP="00C5757C">
      <w:pPr>
        <w:rPr>
          <w:rFonts w:asciiTheme="majorBidi" w:hAnsiTheme="majorBidi" w:cstheme="majorBidi"/>
          <w:sz w:val="28"/>
          <w:szCs w:val="28"/>
        </w:rPr>
      </w:pPr>
      <w:r w:rsidRPr="004F1F5C">
        <w:rPr>
          <w:rFonts w:asciiTheme="majorBidi" w:hAnsiTheme="majorBidi" w:cstheme="majorBidi"/>
          <w:b/>
          <w:bCs/>
          <w:sz w:val="28"/>
          <w:szCs w:val="28"/>
        </w:rPr>
        <w:t>Calculations </w:t>
      </w:r>
    </w:p>
    <w:p w14:paraId="703E556F" w14:textId="77777777" w:rsidR="00C5757C" w:rsidRPr="004F1F5C" w:rsidRDefault="00C5757C" w:rsidP="00C5757C">
      <w:pPr>
        <w:rPr>
          <w:rFonts w:asciiTheme="majorBidi" w:hAnsiTheme="majorBidi" w:cstheme="majorBidi"/>
          <w:sz w:val="28"/>
          <w:szCs w:val="28"/>
        </w:rPr>
      </w:pPr>
      <w:r w:rsidRPr="004F1F5C">
        <w:rPr>
          <w:rFonts w:asciiTheme="majorBidi" w:hAnsiTheme="majorBidi" w:cstheme="majorBidi"/>
          <w:sz w:val="28"/>
          <w:szCs w:val="28"/>
        </w:rPr>
        <w:t xml:space="preserve">Total WBC Count / </w:t>
      </w:r>
      <w:proofErr w:type="spellStart"/>
      <w:r w:rsidRPr="004F1F5C">
        <w:rPr>
          <w:rFonts w:asciiTheme="majorBidi" w:hAnsiTheme="majorBidi" w:cstheme="majorBidi"/>
          <w:sz w:val="28"/>
          <w:szCs w:val="28"/>
        </w:rPr>
        <w:t>cumm</w:t>
      </w:r>
      <w:proofErr w:type="spellEnd"/>
      <w:r w:rsidRPr="004F1F5C">
        <w:rPr>
          <w:rFonts w:asciiTheme="majorBidi" w:hAnsiTheme="majorBidi" w:cstheme="majorBidi"/>
          <w:sz w:val="28"/>
          <w:szCs w:val="28"/>
        </w:rPr>
        <w:t xml:space="preserve"> = no. of WBCs in 4 squares x 50 </w:t>
      </w:r>
    </w:p>
    <w:p w14:paraId="2260846E" w14:textId="77777777" w:rsidR="00C5757C" w:rsidRPr="004F1F5C" w:rsidRDefault="00C5757C" w:rsidP="00C5757C">
      <w:pPr>
        <w:rPr>
          <w:rFonts w:asciiTheme="minorBidi" w:hAnsiTheme="minorBidi"/>
          <w:sz w:val="28"/>
          <w:szCs w:val="28"/>
        </w:rPr>
      </w:pPr>
      <w:r w:rsidRPr="004F1F5C">
        <w:rPr>
          <w:rFonts w:asciiTheme="minorBidi" w:hAnsiTheme="minorBidi"/>
          <w:b/>
          <w:bCs/>
          <w:sz w:val="28"/>
          <w:szCs w:val="28"/>
        </w:rPr>
        <w:t>Results: </w:t>
      </w:r>
    </w:p>
    <w:p w14:paraId="6BC5223C" w14:textId="77777777" w:rsidR="00C5757C" w:rsidRPr="004F1F5C" w:rsidRDefault="00C5757C" w:rsidP="00C5757C">
      <w:pPr>
        <w:rPr>
          <w:rFonts w:asciiTheme="minorBidi" w:hAnsiTheme="minorBidi"/>
          <w:sz w:val="28"/>
          <w:szCs w:val="28"/>
        </w:rPr>
      </w:pPr>
      <w:r>
        <w:rPr>
          <w:rFonts w:asciiTheme="minorBidi" w:hAnsiTheme="minorBidi"/>
          <w:sz w:val="28"/>
          <w:szCs w:val="28"/>
        </w:rPr>
        <w:t xml:space="preserve">   </w:t>
      </w:r>
      <w:r w:rsidRPr="004F1F5C">
        <w:rPr>
          <w:rFonts w:asciiTheme="minorBidi" w:hAnsiTheme="minorBidi"/>
          <w:sz w:val="28"/>
          <w:szCs w:val="28"/>
        </w:rPr>
        <w:t xml:space="preserve">High leucocytes count is known as </w:t>
      </w:r>
      <w:proofErr w:type="spellStart"/>
      <w:r w:rsidRPr="004F1F5C">
        <w:rPr>
          <w:rFonts w:asciiTheme="minorBidi" w:hAnsiTheme="minorBidi"/>
          <w:b/>
          <w:bCs/>
          <w:i/>
          <w:iCs/>
          <w:sz w:val="28"/>
          <w:szCs w:val="28"/>
        </w:rPr>
        <w:t>leucocytosis</w:t>
      </w:r>
      <w:proofErr w:type="spellEnd"/>
      <w:r w:rsidRPr="004F1F5C">
        <w:rPr>
          <w:rFonts w:asciiTheme="minorBidi" w:hAnsiTheme="minorBidi"/>
          <w:b/>
          <w:bCs/>
          <w:i/>
          <w:iCs/>
          <w:sz w:val="28"/>
          <w:szCs w:val="28"/>
        </w:rPr>
        <w:t> </w:t>
      </w:r>
    </w:p>
    <w:p w14:paraId="04BF536F" w14:textId="77777777" w:rsidR="00215395" w:rsidRDefault="00C5757C" w:rsidP="00C5757C">
      <w:pPr>
        <w:rPr>
          <w:rFonts w:asciiTheme="minorBidi" w:hAnsiTheme="minorBidi"/>
          <w:b/>
          <w:bCs/>
          <w:i/>
          <w:iCs/>
          <w:sz w:val="28"/>
          <w:szCs w:val="28"/>
        </w:rPr>
      </w:pPr>
      <w:r w:rsidRPr="004F1F5C">
        <w:rPr>
          <w:rFonts w:asciiTheme="minorBidi" w:hAnsiTheme="minorBidi"/>
          <w:sz w:val="28"/>
          <w:szCs w:val="28"/>
        </w:rPr>
        <w:t xml:space="preserve">Low leucocytes count is known as </w:t>
      </w:r>
      <w:r w:rsidRPr="004F1F5C">
        <w:rPr>
          <w:rFonts w:asciiTheme="minorBidi" w:hAnsiTheme="minorBidi"/>
          <w:b/>
          <w:bCs/>
          <w:i/>
          <w:iCs/>
          <w:sz w:val="28"/>
          <w:szCs w:val="28"/>
        </w:rPr>
        <w:t>leucopenia </w:t>
      </w:r>
    </w:p>
    <w:p w14:paraId="3AF071B6" w14:textId="77777777" w:rsidR="00DE51DF" w:rsidRDefault="00DE51DF" w:rsidP="00C5757C">
      <w:pPr>
        <w:rPr>
          <w:rFonts w:asciiTheme="minorBidi" w:hAnsiTheme="minorBidi"/>
          <w:b/>
          <w:bCs/>
          <w:i/>
          <w:iCs/>
          <w:sz w:val="28"/>
          <w:szCs w:val="28"/>
        </w:rPr>
      </w:pPr>
    </w:p>
    <w:p w14:paraId="35472949" w14:textId="77777777" w:rsidR="00DE51DF" w:rsidRPr="004F1F5C" w:rsidRDefault="00DE51DF" w:rsidP="00DE51DF">
      <w:pPr>
        <w:rPr>
          <w:rFonts w:asciiTheme="minorBidi" w:hAnsiTheme="minorBidi"/>
          <w:color w:val="C00000"/>
          <w:sz w:val="28"/>
          <w:szCs w:val="28"/>
        </w:rPr>
      </w:pPr>
      <w:r w:rsidRPr="004F1F5C">
        <w:rPr>
          <w:rFonts w:asciiTheme="minorBidi" w:hAnsiTheme="minorBidi"/>
          <w:b/>
          <w:bCs/>
          <w:color w:val="C00000"/>
          <w:sz w:val="28"/>
          <w:szCs w:val="28"/>
        </w:rPr>
        <w:t>Red blood cell (RBC) count </w:t>
      </w:r>
    </w:p>
    <w:p w14:paraId="0607AB04" w14:textId="77777777" w:rsidR="00DE51DF" w:rsidRPr="004F1F5C" w:rsidRDefault="00DE51DF" w:rsidP="00DE51DF">
      <w:pPr>
        <w:rPr>
          <w:rFonts w:asciiTheme="minorBidi" w:hAnsiTheme="minorBidi"/>
          <w:sz w:val="28"/>
          <w:szCs w:val="28"/>
        </w:rPr>
      </w:pPr>
      <w:r w:rsidRPr="004F1F5C">
        <w:rPr>
          <w:rFonts w:asciiTheme="minorBidi" w:hAnsiTheme="minorBidi"/>
          <w:sz w:val="28"/>
          <w:szCs w:val="28"/>
        </w:rPr>
        <w:t>It is the count of the actual number of red blood cells per volume of blood. </w:t>
      </w:r>
    </w:p>
    <w:p w14:paraId="6F387598" w14:textId="77777777" w:rsidR="00DE51DF" w:rsidRPr="004F1F5C" w:rsidRDefault="00DE51DF" w:rsidP="00DE51DF">
      <w:pPr>
        <w:rPr>
          <w:rFonts w:asciiTheme="minorBidi" w:hAnsiTheme="minorBidi"/>
          <w:sz w:val="28"/>
          <w:szCs w:val="28"/>
        </w:rPr>
      </w:pPr>
      <w:r w:rsidRPr="004F1F5C">
        <w:rPr>
          <w:rFonts w:asciiTheme="minorBidi" w:hAnsiTheme="minorBidi"/>
          <w:b/>
          <w:bCs/>
          <w:sz w:val="28"/>
          <w:szCs w:val="28"/>
        </w:rPr>
        <w:t>Preparation solution: </w:t>
      </w:r>
    </w:p>
    <w:p w14:paraId="64042A73" w14:textId="77777777" w:rsidR="00DE51DF" w:rsidRPr="004F1F5C" w:rsidRDefault="00DE51DF" w:rsidP="00DE51DF">
      <w:pPr>
        <w:rPr>
          <w:rFonts w:asciiTheme="minorBidi" w:hAnsiTheme="minorBidi"/>
          <w:sz w:val="28"/>
          <w:szCs w:val="28"/>
        </w:rPr>
      </w:pPr>
      <w:r w:rsidRPr="004F1F5C">
        <w:rPr>
          <w:rFonts w:asciiTheme="minorBidi" w:hAnsiTheme="minorBidi"/>
          <w:sz w:val="28"/>
          <w:szCs w:val="28"/>
        </w:rPr>
        <w:t>Isotonic saline (0.85% sodium chloride (</w:t>
      </w:r>
      <w:proofErr w:type="spellStart"/>
      <w:r w:rsidRPr="004F1F5C">
        <w:rPr>
          <w:rFonts w:asciiTheme="minorBidi" w:hAnsiTheme="minorBidi"/>
          <w:sz w:val="28"/>
          <w:szCs w:val="28"/>
        </w:rPr>
        <w:t>NaCl</w:t>
      </w:r>
      <w:proofErr w:type="spellEnd"/>
      <w:r w:rsidRPr="004F1F5C">
        <w:rPr>
          <w:rFonts w:asciiTheme="minorBidi" w:hAnsiTheme="minorBidi"/>
          <w:sz w:val="28"/>
          <w:szCs w:val="28"/>
        </w:rPr>
        <w:t>) in distilled water) </w:t>
      </w:r>
    </w:p>
    <w:p w14:paraId="0EDD5CB7" w14:textId="77777777" w:rsidR="00DE51DF" w:rsidRPr="004F1F5C" w:rsidRDefault="00DE51DF" w:rsidP="00DE51DF">
      <w:pPr>
        <w:rPr>
          <w:rFonts w:asciiTheme="minorBidi" w:hAnsiTheme="minorBidi"/>
          <w:sz w:val="28"/>
          <w:szCs w:val="28"/>
        </w:rPr>
      </w:pPr>
      <w:r w:rsidRPr="004F1F5C">
        <w:rPr>
          <w:rFonts w:asciiTheme="minorBidi" w:hAnsiTheme="minorBidi"/>
          <w:b/>
          <w:bCs/>
          <w:sz w:val="28"/>
          <w:szCs w:val="28"/>
        </w:rPr>
        <w:t xml:space="preserve">Note: </w:t>
      </w:r>
      <w:r w:rsidRPr="004F1F5C">
        <w:rPr>
          <w:rFonts w:asciiTheme="minorBidi" w:hAnsiTheme="minorBidi"/>
          <w:i/>
          <w:iCs/>
          <w:sz w:val="28"/>
          <w:szCs w:val="28"/>
        </w:rPr>
        <w:t xml:space="preserve">saline cause slight crenation of RBCs and allow </w:t>
      </w:r>
      <w:proofErr w:type="spellStart"/>
      <w:r w:rsidRPr="004F1F5C">
        <w:rPr>
          <w:rFonts w:asciiTheme="minorBidi" w:hAnsiTheme="minorBidi"/>
          <w:i/>
          <w:iCs/>
          <w:sz w:val="28"/>
          <w:szCs w:val="28"/>
        </w:rPr>
        <w:t>rouleaux</w:t>
      </w:r>
      <w:proofErr w:type="spellEnd"/>
      <w:r w:rsidRPr="004F1F5C">
        <w:rPr>
          <w:rFonts w:asciiTheme="minorBidi" w:hAnsiTheme="minorBidi"/>
          <w:i/>
          <w:iCs/>
          <w:sz w:val="28"/>
          <w:szCs w:val="28"/>
        </w:rPr>
        <w:t xml:space="preserve"> formation </w:t>
      </w:r>
    </w:p>
    <w:p w14:paraId="5D3A9146" w14:textId="77777777" w:rsidR="00DE51DF" w:rsidRPr="004F1F5C" w:rsidRDefault="00DE51DF" w:rsidP="00DE51DF">
      <w:pPr>
        <w:rPr>
          <w:rFonts w:asciiTheme="minorBidi" w:hAnsiTheme="minorBidi"/>
          <w:sz w:val="28"/>
          <w:szCs w:val="28"/>
        </w:rPr>
      </w:pPr>
      <w:r w:rsidRPr="004F1F5C">
        <w:rPr>
          <w:rFonts w:asciiTheme="minorBidi" w:hAnsiTheme="minorBidi"/>
          <w:b/>
          <w:bCs/>
          <w:sz w:val="28"/>
          <w:szCs w:val="28"/>
        </w:rPr>
        <w:t>Dilution factor: </w:t>
      </w:r>
    </w:p>
    <w:p w14:paraId="2AE41E7F" w14:textId="77777777" w:rsidR="00DE51DF" w:rsidRPr="004F1F5C" w:rsidRDefault="00DE51DF" w:rsidP="00DE51DF">
      <w:pPr>
        <w:rPr>
          <w:rFonts w:asciiTheme="minorBidi" w:hAnsiTheme="minorBidi"/>
          <w:sz w:val="28"/>
          <w:szCs w:val="28"/>
        </w:rPr>
      </w:pPr>
      <w:r w:rsidRPr="004F1F5C">
        <w:rPr>
          <w:rFonts w:asciiTheme="minorBidi" w:hAnsiTheme="minorBidi"/>
          <w:sz w:val="28"/>
          <w:szCs w:val="28"/>
        </w:rPr>
        <w:lastRenderedPageBreak/>
        <w:t>1:200 </w:t>
      </w:r>
    </w:p>
    <w:p w14:paraId="0C72AF7A" w14:textId="77777777" w:rsidR="00DE51DF" w:rsidRPr="004F1F5C" w:rsidRDefault="00DE51DF" w:rsidP="00DE51DF">
      <w:pPr>
        <w:rPr>
          <w:rFonts w:asciiTheme="minorBidi" w:hAnsiTheme="minorBidi"/>
          <w:sz w:val="28"/>
          <w:szCs w:val="28"/>
        </w:rPr>
      </w:pPr>
      <w:r w:rsidRPr="004F1F5C">
        <w:rPr>
          <w:rFonts w:asciiTheme="minorBidi" w:hAnsiTheme="minorBidi"/>
          <w:b/>
          <w:bCs/>
          <w:sz w:val="28"/>
          <w:szCs w:val="28"/>
        </w:rPr>
        <w:t>Calculations </w:t>
      </w:r>
    </w:p>
    <w:p w14:paraId="26C29DC9" w14:textId="77777777" w:rsidR="00DE51DF" w:rsidRPr="004F1F5C" w:rsidRDefault="00DE51DF" w:rsidP="00DE51DF">
      <w:pPr>
        <w:rPr>
          <w:rFonts w:asciiTheme="minorBidi" w:hAnsiTheme="minorBidi"/>
          <w:sz w:val="28"/>
          <w:szCs w:val="28"/>
        </w:rPr>
      </w:pPr>
      <w:r w:rsidRPr="004F1F5C">
        <w:rPr>
          <w:rFonts w:asciiTheme="minorBidi" w:hAnsiTheme="minorBidi"/>
          <w:sz w:val="28"/>
          <w:szCs w:val="28"/>
        </w:rPr>
        <w:t xml:space="preserve">Total RBCs Count / </w:t>
      </w:r>
      <w:proofErr w:type="spellStart"/>
      <w:r w:rsidRPr="004F1F5C">
        <w:rPr>
          <w:rFonts w:asciiTheme="minorBidi" w:hAnsiTheme="minorBidi"/>
          <w:sz w:val="28"/>
          <w:szCs w:val="28"/>
        </w:rPr>
        <w:t>cmm</w:t>
      </w:r>
      <w:proofErr w:type="spellEnd"/>
      <w:r w:rsidRPr="004F1F5C">
        <w:rPr>
          <w:rFonts w:asciiTheme="minorBidi" w:hAnsiTheme="minorBidi"/>
          <w:sz w:val="28"/>
          <w:szCs w:val="28"/>
        </w:rPr>
        <w:t xml:space="preserve"> = no. of RBCs in 5 squares x 10,000 </w:t>
      </w:r>
    </w:p>
    <w:p w14:paraId="132BDFEB" w14:textId="77777777" w:rsidR="00DE51DF" w:rsidRPr="004F1F5C" w:rsidRDefault="00DE51DF" w:rsidP="00DE51DF">
      <w:pPr>
        <w:rPr>
          <w:rFonts w:asciiTheme="minorBidi" w:hAnsiTheme="minorBidi"/>
          <w:sz w:val="28"/>
          <w:szCs w:val="28"/>
        </w:rPr>
      </w:pPr>
      <w:r w:rsidRPr="004F1F5C">
        <w:rPr>
          <w:rFonts w:asciiTheme="minorBidi" w:hAnsiTheme="minorBidi"/>
          <w:b/>
          <w:bCs/>
          <w:sz w:val="28"/>
          <w:szCs w:val="28"/>
        </w:rPr>
        <w:t>Results: </w:t>
      </w:r>
    </w:p>
    <w:p w14:paraId="153A012E" w14:textId="77777777" w:rsidR="00DE51DF" w:rsidRPr="004F1F5C" w:rsidRDefault="00DE51DF" w:rsidP="00DE51DF">
      <w:pPr>
        <w:rPr>
          <w:rFonts w:asciiTheme="minorBidi" w:hAnsiTheme="minorBidi"/>
          <w:sz w:val="28"/>
          <w:szCs w:val="28"/>
        </w:rPr>
      </w:pPr>
      <w:r w:rsidRPr="004F1F5C">
        <w:rPr>
          <w:rFonts w:asciiTheme="minorBidi" w:hAnsiTheme="minorBidi"/>
          <w:sz w:val="28"/>
          <w:szCs w:val="28"/>
        </w:rPr>
        <w:t xml:space="preserve">High erythrocytes count (and hemoglobin) is known as </w:t>
      </w:r>
      <w:r w:rsidRPr="004F1F5C">
        <w:rPr>
          <w:rFonts w:asciiTheme="minorBidi" w:hAnsiTheme="minorBidi"/>
          <w:b/>
          <w:bCs/>
          <w:i/>
          <w:iCs/>
          <w:sz w:val="28"/>
          <w:szCs w:val="28"/>
        </w:rPr>
        <w:t>polycythemia </w:t>
      </w:r>
    </w:p>
    <w:p w14:paraId="6D4C0E23" w14:textId="77777777" w:rsidR="00DE51DF" w:rsidRPr="004F1F5C" w:rsidRDefault="00DE51DF" w:rsidP="00DE51DF">
      <w:pPr>
        <w:rPr>
          <w:rFonts w:asciiTheme="minorBidi" w:hAnsiTheme="minorBidi"/>
          <w:sz w:val="28"/>
          <w:szCs w:val="28"/>
        </w:rPr>
      </w:pPr>
      <w:r w:rsidRPr="004F1F5C">
        <w:rPr>
          <w:rFonts w:asciiTheme="minorBidi" w:hAnsiTheme="minorBidi"/>
          <w:sz w:val="28"/>
          <w:szCs w:val="28"/>
        </w:rPr>
        <w:t>Low erythrocytes count (an</w:t>
      </w:r>
      <w:r>
        <w:rPr>
          <w:rFonts w:asciiTheme="minorBidi" w:hAnsiTheme="minorBidi"/>
          <w:sz w:val="28"/>
          <w:szCs w:val="28"/>
        </w:rPr>
        <w:t xml:space="preserve">         </w:t>
      </w:r>
      <w:r w:rsidRPr="004F1F5C">
        <w:rPr>
          <w:rFonts w:asciiTheme="minorBidi" w:hAnsiTheme="minorBidi"/>
          <w:sz w:val="28"/>
          <w:szCs w:val="28"/>
        </w:rPr>
        <w:t xml:space="preserve">d hemoglobin) is found in cases of </w:t>
      </w:r>
      <w:r w:rsidRPr="004F1F5C">
        <w:rPr>
          <w:rFonts w:asciiTheme="minorBidi" w:hAnsiTheme="minorBidi"/>
          <w:b/>
          <w:bCs/>
          <w:i/>
          <w:iCs/>
          <w:sz w:val="28"/>
          <w:szCs w:val="28"/>
        </w:rPr>
        <w:t>anemia </w:t>
      </w:r>
    </w:p>
    <w:p w14:paraId="19C7390C" w14:textId="77777777" w:rsidR="00DE51DF" w:rsidRPr="004F1F5C" w:rsidRDefault="00DE51DF" w:rsidP="00DE51DF">
      <w:pPr>
        <w:rPr>
          <w:rFonts w:asciiTheme="minorBidi" w:hAnsiTheme="minorBidi"/>
          <w:sz w:val="28"/>
          <w:szCs w:val="28"/>
        </w:rPr>
      </w:pPr>
      <w:r w:rsidRPr="004F1F5C">
        <w:rPr>
          <w:rFonts w:asciiTheme="minorBidi" w:hAnsiTheme="minorBidi"/>
          <w:b/>
          <w:bCs/>
          <w:sz w:val="28"/>
          <w:szCs w:val="28"/>
        </w:rPr>
        <w:t>Hemoglobin concentration </w:t>
      </w:r>
    </w:p>
    <w:p w14:paraId="0AE43D3B" w14:textId="77777777" w:rsidR="00DE51DF" w:rsidRPr="004F1F5C" w:rsidRDefault="00DE51DF" w:rsidP="00DE51DF">
      <w:pPr>
        <w:rPr>
          <w:rFonts w:asciiTheme="minorBidi" w:hAnsiTheme="minorBidi"/>
          <w:sz w:val="28"/>
          <w:szCs w:val="28"/>
        </w:rPr>
      </w:pPr>
      <w:r w:rsidRPr="004F1F5C">
        <w:rPr>
          <w:rFonts w:asciiTheme="minorBidi" w:hAnsiTheme="minorBidi"/>
          <w:sz w:val="28"/>
          <w:szCs w:val="28"/>
        </w:rPr>
        <w:t>It measures the amount of oxygen-carrying protein in the blood. </w:t>
      </w:r>
    </w:p>
    <w:p w14:paraId="710DB8ED" w14:textId="77777777" w:rsidR="00DE51DF" w:rsidRPr="004F1F5C" w:rsidRDefault="00DE51DF" w:rsidP="00DE51DF">
      <w:pPr>
        <w:rPr>
          <w:rFonts w:asciiTheme="minorBidi" w:hAnsiTheme="minorBidi"/>
          <w:sz w:val="28"/>
          <w:szCs w:val="28"/>
        </w:rPr>
      </w:pPr>
      <w:r w:rsidRPr="004F1F5C">
        <w:rPr>
          <w:rFonts w:asciiTheme="minorBidi" w:hAnsiTheme="minorBidi"/>
          <w:b/>
          <w:bCs/>
          <w:sz w:val="28"/>
          <w:szCs w:val="28"/>
        </w:rPr>
        <w:t>Reagent </w:t>
      </w:r>
    </w:p>
    <w:p w14:paraId="367C5AA7" w14:textId="77777777" w:rsidR="00DE51DF" w:rsidRPr="004F1F5C" w:rsidRDefault="00DE51DF" w:rsidP="00DE51DF">
      <w:pPr>
        <w:rPr>
          <w:rFonts w:asciiTheme="minorBidi" w:hAnsiTheme="minorBidi"/>
          <w:sz w:val="28"/>
          <w:szCs w:val="28"/>
        </w:rPr>
      </w:pPr>
      <w:proofErr w:type="spellStart"/>
      <w:r w:rsidRPr="004F1F5C">
        <w:rPr>
          <w:rFonts w:asciiTheme="minorBidi" w:hAnsiTheme="minorBidi"/>
          <w:b/>
          <w:bCs/>
          <w:i/>
          <w:iCs/>
          <w:sz w:val="28"/>
          <w:szCs w:val="28"/>
        </w:rPr>
        <w:t>Drabkin’s</w:t>
      </w:r>
      <w:proofErr w:type="spellEnd"/>
      <w:r w:rsidRPr="004F1F5C">
        <w:rPr>
          <w:rFonts w:asciiTheme="minorBidi" w:hAnsiTheme="minorBidi"/>
          <w:b/>
          <w:bCs/>
          <w:i/>
          <w:iCs/>
          <w:sz w:val="28"/>
          <w:szCs w:val="28"/>
        </w:rPr>
        <w:t xml:space="preserve"> solution contains the </w:t>
      </w:r>
      <w:proofErr w:type="gramStart"/>
      <w:r w:rsidRPr="004F1F5C">
        <w:rPr>
          <w:rFonts w:asciiTheme="minorBidi" w:hAnsiTheme="minorBidi"/>
          <w:b/>
          <w:bCs/>
          <w:i/>
          <w:iCs/>
          <w:sz w:val="28"/>
          <w:szCs w:val="28"/>
        </w:rPr>
        <w:t>following:-</w:t>
      </w:r>
      <w:proofErr w:type="gramEnd"/>
      <w:r w:rsidRPr="004F1F5C">
        <w:rPr>
          <w:rFonts w:asciiTheme="minorBidi" w:hAnsiTheme="minorBidi"/>
          <w:b/>
          <w:bCs/>
          <w:i/>
          <w:iCs/>
          <w:sz w:val="28"/>
          <w:szCs w:val="28"/>
        </w:rPr>
        <w:t> </w:t>
      </w:r>
    </w:p>
    <w:p w14:paraId="5BAE8A90" w14:textId="77777777" w:rsidR="00DE51DF" w:rsidRPr="004F1F5C" w:rsidRDefault="00DE51DF" w:rsidP="00DE51DF">
      <w:pPr>
        <w:spacing w:after="17"/>
        <w:rPr>
          <w:rFonts w:asciiTheme="minorBidi" w:hAnsiTheme="minorBidi"/>
          <w:sz w:val="28"/>
          <w:szCs w:val="28"/>
        </w:rPr>
      </w:pPr>
      <w:r w:rsidRPr="004F1F5C">
        <w:rPr>
          <w:rFonts w:asciiTheme="minorBidi" w:hAnsiTheme="minorBidi"/>
          <w:i/>
          <w:iCs/>
          <w:sz w:val="28"/>
          <w:szCs w:val="28"/>
        </w:rPr>
        <w:t xml:space="preserve">1. Potassium </w:t>
      </w:r>
      <w:proofErr w:type="spellStart"/>
      <w:r w:rsidRPr="004F1F5C">
        <w:rPr>
          <w:rFonts w:asciiTheme="minorBidi" w:hAnsiTheme="minorBidi"/>
          <w:i/>
          <w:iCs/>
          <w:sz w:val="28"/>
          <w:szCs w:val="28"/>
        </w:rPr>
        <w:t>Ferricyanide</w:t>
      </w:r>
      <w:proofErr w:type="spellEnd"/>
      <w:r w:rsidRPr="004F1F5C">
        <w:rPr>
          <w:rFonts w:asciiTheme="minorBidi" w:hAnsiTheme="minorBidi"/>
          <w:i/>
          <w:iCs/>
          <w:sz w:val="28"/>
          <w:szCs w:val="28"/>
        </w:rPr>
        <w:t> </w:t>
      </w:r>
    </w:p>
    <w:p w14:paraId="5206A49B" w14:textId="77777777" w:rsidR="00DE51DF" w:rsidRPr="004F1F5C" w:rsidRDefault="00DE51DF" w:rsidP="00DE51DF">
      <w:pPr>
        <w:spacing w:after="17"/>
        <w:rPr>
          <w:rFonts w:asciiTheme="minorBidi" w:hAnsiTheme="minorBidi"/>
          <w:sz w:val="28"/>
          <w:szCs w:val="28"/>
        </w:rPr>
      </w:pPr>
      <w:r w:rsidRPr="004F1F5C">
        <w:rPr>
          <w:rFonts w:asciiTheme="minorBidi" w:hAnsiTheme="minorBidi"/>
          <w:i/>
          <w:iCs/>
          <w:sz w:val="28"/>
          <w:szCs w:val="28"/>
        </w:rPr>
        <w:t>2. Potassium Cyanide. </w:t>
      </w:r>
    </w:p>
    <w:p w14:paraId="63E5B688" w14:textId="77777777" w:rsidR="00DE51DF" w:rsidRPr="004F1F5C" w:rsidRDefault="00DE51DF" w:rsidP="00DE51DF">
      <w:pPr>
        <w:spacing w:after="17"/>
        <w:rPr>
          <w:rFonts w:asciiTheme="minorBidi" w:hAnsiTheme="minorBidi"/>
          <w:sz w:val="28"/>
          <w:szCs w:val="28"/>
        </w:rPr>
      </w:pPr>
      <w:r w:rsidRPr="004F1F5C">
        <w:rPr>
          <w:rFonts w:asciiTheme="minorBidi" w:hAnsiTheme="minorBidi"/>
          <w:i/>
          <w:iCs/>
          <w:sz w:val="28"/>
          <w:szCs w:val="28"/>
        </w:rPr>
        <w:t xml:space="preserve">3. Non- ionic Detergent </w:t>
      </w:r>
      <w:r w:rsidRPr="004F1F5C">
        <w:rPr>
          <w:rFonts w:asciiTheme="minorBidi" w:hAnsiTheme="minorBidi"/>
          <w:sz w:val="28"/>
          <w:szCs w:val="28"/>
        </w:rPr>
        <w:t>Triton X-100 </w:t>
      </w:r>
    </w:p>
    <w:p w14:paraId="7E9872A4" w14:textId="77777777" w:rsidR="00DE51DF" w:rsidRPr="004F1F5C" w:rsidRDefault="00DE51DF" w:rsidP="00DE51DF">
      <w:pPr>
        <w:rPr>
          <w:rFonts w:asciiTheme="minorBidi" w:hAnsiTheme="minorBidi"/>
          <w:sz w:val="28"/>
          <w:szCs w:val="28"/>
        </w:rPr>
      </w:pPr>
      <w:r w:rsidRPr="004F1F5C">
        <w:rPr>
          <w:rFonts w:asciiTheme="minorBidi" w:hAnsiTheme="minorBidi"/>
          <w:i/>
          <w:iCs/>
          <w:sz w:val="28"/>
          <w:szCs w:val="28"/>
        </w:rPr>
        <w:t>4. Dihydrogen Potassium Phosphate. </w:t>
      </w:r>
      <w:r>
        <w:rPr>
          <w:rFonts w:asciiTheme="minorBidi" w:hAnsiTheme="minorBidi"/>
          <w:i/>
          <w:iCs/>
          <w:sz w:val="28"/>
          <w:szCs w:val="28"/>
        </w:rPr>
        <w:t xml:space="preserve"> </w:t>
      </w:r>
    </w:p>
    <w:p w14:paraId="39730BB8" w14:textId="77777777" w:rsidR="00DE51DF" w:rsidRPr="004F1F5C" w:rsidRDefault="00DE51DF" w:rsidP="00DE51DF">
      <w:pPr>
        <w:rPr>
          <w:rFonts w:asciiTheme="minorBidi" w:hAnsiTheme="minorBidi"/>
          <w:sz w:val="28"/>
          <w:szCs w:val="28"/>
        </w:rPr>
      </w:pPr>
    </w:p>
    <w:p w14:paraId="0D955B5A" w14:textId="77777777" w:rsidR="00DE51DF" w:rsidRPr="004F1F5C" w:rsidRDefault="00DE51DF" w:rsidP="00DE51DF">
      <w:pPr>
        <w:rPr>
          <w:rFonts w:asciiTheme="minorBidi" w:hAnsiTheme="minorBidi"/>
          <w:sz w:val="28"/>
          <w:szCs w:val="28"/>
        </w:rPr>
      </w:pPr>
      <w:r w:rsidRPr="004F1F5C">
        <w:rPr>
          <w:rFonts w:asciiTheme="minorBidi" w:hAnsiTheme="minorBidi"/>
          <w:b/>
          <w:bCs/>
          <w:i/>
          <w:iCs/>
          <w:sz w:val="28"/>
          <w:szCs w:val="28"/>
        </w:rPr>
        <w:t xml:space="preserve">Working </w:t>
      </w:r>
      <w:proofErr w:type="spellStart"/>
      <w:r w:rsidRPr="004F1F5C">
        <w:rPr>
          <w:rFonts w:asciiTheme="minorBidi" w:hAnsiTheme="minorBidi"/>
          <w:b/>
          <w:bCs/>
          <w:i/>
          <w:iCs/>
          <w:sz w:val="28"/>
          <w:szCs w:val="28"/>
        </w:rPr>
        <w:t>Drabkin’s</w:t>
      </w:r>
      <w:proofErr w:type="spellEnd"/>
      <w:r w:rsidRPr="004F1F5C">
        <w:rPr>
          <w:rFonts w:asciiTheme="minorBidi" w:hAnsiTheme="minorBidi"/>
          <w:b/>
          <w:bCs/>
          <w:i/>
          <w:iCs/>
          <w:sz w:val="28"/>
          <w:szCs w:val="28"/>
        </w:rPr>
        <w:t xml:space="preserve"> Solution Preparation: </w:t>
      </w:r>
    </w:p>
    <w:p w14:paraId="35DE4671" w14:textId="77777777" w:rsidR="00DE51DF" w:rsidRPr="004F1F5C" w:rsidRDefault="00DE51DF" w:rsidP="00DE51DF">
      <w:pPr>
        <w:rPr>
          <w:rFonts w:asciiTheme="minorBidi" w:hAnsiTheme="minorBidi"/>
          <w:sz w:val="28"/>
          <w:szCs w:val="28"/>
        </w:rPr>
      </w:pPr>
      <w:proofErr w:type="spellStart"/>
      <w:r w:rsidRPr="004F1F5C">
        <w:rPr>
          <w:rFonts w:asciiTheme="minorBidi" w:hAnsiTheme="minorBidi"/>
          <w:sz w:val="28"/>
          <w:szCs w:val="28"/>
        </w:rPr>
        <w:t>Ready made</w:t>
      </w:r>
      <w:proofErr w:type="spellEnd"/>
      <w:r w:rsidRPr="004F1F5C">
        <w:rPr>
          <w:rFonts w:asciiTheme="minorBidi" w:hAnsiTheme="minorBidi"/>
          <w:sz w:val="28"/>
          <w:szCs w:val="28"/>
        </w:rPr>
        <w:t xml:space="preserve"> commercial </w:t>
      </w:r>
      <w:proofErr w:type="spellStart"/>
      <w:proofErr w:type="gramStart"/>
      <w:r w:rsidRPr="004F1F5C">
        <w:rPr>
          <w:rFonts w:asciiTheme="minorBidi" w:hAnsiTheme="minorBidi"/>
          <w:sz w:val="28"/>
          <w:szCs w:val="28"/>
        </w:rPr>
        <w:t>Drabkin‘</w:t>
      </w:r>
      <w:proofErr w:type="gramEnd"/>
      <w:r w:rsidRPr="004F1F5C">
        <w:rPr>
          <w:rFonts w:asciiTheme="minorBidi" w:hAnsiTheme="minorBidi"/>
          <w:sz w:val="28"/>
          <w:szCs w:val="28"/>
        </w:rPr>
        <w:t>s</w:t>
      </w:r>
      <w:proofErr w:type="spellEnd"/>
      <w:r w:rsidRPr="004F1F5C">
        <w:rPr>
          <w:rFonts w:asciiTheme="minorBidi" w:hAnsiTheme="minorBidi"/>
          <w:sz w:val="28"/>
          <w:szCs w:val="28"/>
        </w:rPr>
        <w:t xml:space="preserve"> reagent is diluted with distilled water in the proportion 1:10. </w:t>
      </w:r>
    </w:p>
    <w:p w14:paraId="2B41201D" w14:textId="77777777" w:rsidR="00DE51DF" w:rsidRPr="004F1F5C" w:rsidRDefault="00DE51DF" w:rsidP="00DE51DF">
      <w:pPr>
        <w:rPr>
          <w:rFonts w:asciiTheme="minorBidi" w:hAnsiTheme="minorBidi"/>
          <w:sz w:val="28"/>
          <w:szCs w:val="28"/>
        </w:rPr>
      </w:pPr>
      <w:r w:rsidRPr="004F1F5C">
        <w:rPr>
          <w:rFonts w:asciiTheme="minorBidi" w:hAnsiTheme="minorBidi"/>
          <w:b/>
          <w:bCs/>
          <w:sz w:val="28"/>
          <w:szCs w:val="28"/>
        </w:rPr>
        <w:t>Principle </w:t>
      </w:r>
    </w:p>
    <w:p w14:paraId="7C79C1D0" w14:textId="77777777" w:rsidR="00DE51DF" w:rsidRPr="004F1F5C" w:rsidRDefault="00DE51DF" w:rsidP="00DE51DF">
      <w:pPr>
        <w:spacing w:after="15"/>
        <w:rPr>
          <w:rFonts w:asciiTheme="minorBidi" w:hAnsiTheme="minorBidi"/>
          <w:sz w:val="28"/>
          <w:szCs w:val="28"/>
        </w:rPr>
      </w:pPr>
      <w:r w:rsidRPr="004F1F5C">
        <w:rPr>
          <w:rFonts w:asciiTheme="minorBidi" w:hAnsiTheme="minorBidi"/>
          <w:sz w:val="28"/>
          <w:szCs w:val="28"/>
        </w:rPr>
        <w:t xml:space="preserve">Well mixed EDTA anticoagulated blood is diluted in </w:t>
      </w:r>
      <w:proofErr w:type="spellStart"/>
      <w:proofErr w:type="gramStart"/>
      <w:r w:rsidRPr="004F1F5C">
        <w:rPr>
          <w:rFonts w:asciiTheme="minorBidi" w:hAnsiTheme="minorBidi"/>
          <w:sz w:val="28"/>
          <w:szCs w:val="28"/>
        </w:rPr>
        <w:t>Drabkin‘</w:t>
      </w:r>
      <w:proofErr w:type="gramEnd"/>
      <w:r w:rsidRPr="004F1F5C">
        <w:rPr>
          <w:rFonts w:asciiTheme="minorBidi" w:hAnsiTheme="minorBidi"/>
          <w:sz w:val="28"/>
          <w:szCs w:val="28"/>
        </w:rPr>
        <w:t>s</w:t>
      </w:r>
      <w:proofErr w:type="spellEnd"/>
      <w:r w:rsidRPr="004F1F5C">
        <w:rPr>
          <w:rFonts w:asciiTheme="minorBidi" w:hAnsiTheme="minorBidi"/>
          <w:sz w:val="28"/>
          <w:szCs w:val="28"/>
        </w:rPr>
        <w:t xml:space="preserve"> solution; non-ionic detergent will lyse the red cells to liberate hemoglobin, and to decrease the turbidity caused by red cell membrane fragments by dissolving them. </w:t>
      </w:r>
    </w:p>
    <w:p w14:paraId="660D3B20" w14:textId="77777777" w:rsidR="00DE51DF" w:rsidRPr="004F1F5C" w:rsidRDefault="00DE51DF" w:rsidP="00DE51DF">
      <w:pPr>
        <w:rPr>
          <w:rFonts w:asciiTheme="minorBidi" w:hAnsiTheme="minorBidi"/>
          <w:sz w:val="28"/>
          <w:szCs w:val="28"/>
        </w:rPr>
      </w:pPr>
      <w:r w:rsidRPr="004F1F5C">
        <w:rPr>
          <w:rFonts w:asciiTheme="minorBidi" w:hAnsiTheme="minorBidi"/>
          <w:sz w:val="28"/>
          <w:szCs w:val="28"/>
        </w:rPr>
        <w:t xml:space="preserve">Then, hemoglobin is oxidized and converted to methemoglobin (Hi) by potassium </w:t>
      </w:r>
      <w:proofErr w:type="spellStart"/>
      <w:r w:rsidRPr="004F1F5C">
        <w:rPr>
          <w:rFonts w:asciiTheme="minorBidi" w:hAnsiTheme="minorBidi"/>
          <w:sz w:val="28"/>
          <w:szCs w:val="28"/>
        </w:rPr>
        <w:t>ferricyanide</w:t>
      </w:r>
      <w:proofErr w:type="spellEnd"/>
      <w:r w:rsidRPr="004F1F5C">
        <w:rPr>
          <w:rFonts w:asciiTheme="minorBidi" w:hAnsiTheme="minorBidi"/>
          <w:sz w:val="28"/>
          <w:szCs w:val="28"/>
        </w:rPr>
        <w:t xml:space="preserve">, this step is accelerated by the dihydrogen potassium phosphate, and requires approximately 3 minutes for total conversion. Potassium cyanide will provide cyanide ions to form </w:t>
      </w:r>
      <w:proofErr w:type="spellStart"/>
      <w:r w:rsidRPr="004F1F5C">
        <w:rPr>
          <w:rFonts w:asciiTheme="minorBidi" w:hAnsiTheme="minorBidi"/>
          <w:sz w:val="28"/>
          <w:szCs w:val="28"/>
        </w:rPr>
        <w:t>cyanomethemoglobin</w:t>
      </w:r>
      <w:proofErr w:type="spellEnd"/>
      <w:r w:rsidRPr="004F1F5C">
        <w:rPr>
          <w:rFonts w:asciiTheme="minorBidi" w:hAnsiTheme="minorBidi"/>
          <w:sz w:val="28"/>
          <w:szCs w:val="28"/>
        </w:rPr>
        <w:t xml:space="preserve"> (</w:t>
      </w:r>
      <w:proofErr w:type="spellStart"/>
      <w:r w:rsidRPr="004F1F5C">
        <w:rPr>
          <w:rFonts w:asciiTheme="minorBidi" w:hAnsiTheme="minorBidi"/>
          <w:sz w:val="28"/>
          <w:szCs w:val="28"/>
        </w:rPr>
        <w:t>HiCN</w:t>
      </w:r>
      <w:proofErr w:type="spellEnd"/>
      <w:r w:rsidRPr="004F1F5C">
        <w:rPr>
          <w:rFonts w:asciiTheme="minorBidi" w:hAnsiTheme="minorBidi"/>
          <w:sz w:val="28"/>
          <w:szCs w:val="28"/>
        </w:rPr>
        <w:t>), which have a broad spectrum of absorption at 540 nm. </w:t>
      </w:r>
    </w:p>
    <w:p w14:paraId="24A2307D" w14:textId="77777777" w:rsidR="00DE51DF" w:rsidRPr="004F1F5C" w:rsidRDefault="00DE51DF" w:rsidP="00DE51DF">
      <w:pPr>
        <w:rPr>
          <w:rFonts w:asciiTheme="minorBidi" w:hAnsiTheme="minorBidi"/>
          <w:sz w:val="28"/>
          <w:szCs w:val="28"/>
        </w:rPr>
      </w:pPr>
    </w:p>
    <w:p w14:paraId="7D2AFA88" w14:textId="77777777" w:rsidR="00DE51DF" w:rsidRPr="004F1F5C" w:rsidRDefault="00DE51DF" w:rsidP="00DE51DF">
      <w:pPr>
        <w:rPr>
          <w:rFonts w:asciiTheme="minorBidi" w:hAnsiTheme="minorBidi"/>
          <w:sz w:val="28"/>
          <w:szCs w:val="28"/>
        </w:rPr>
      </w:pPr>
      <w:r w:rsidRPr="004F1F5C">
        <w:rPr>
          <w:rFonts w:asciiTheme="minorBidi" w:hAnsiTheme="minorBidi"/>
          <w:b/>
          <w:bCs/>
          <w:sz w:val="28"/>
          <w:szCs w:val="28"/>
        </w:rPr>
        <w:t>Method </w:t>
      </w:r>
    </w:p>
    <w:p w14:paraId="74DA2C6A" w14:textId="77777777" w:rsidR="00DE51DF" w:rsidRPr="004F1F5C" w:rsidRDefault="00DE51DF" w:rsidP="00DE51DF">
      <w:pPr>
        <w:rPr>
          <w:rFonts w:asciiTheme="minorBidi" w:hAnsiTheme="minorBidi"/>
          <w:sz w:val="28"/>
          <w:szCs w:val="28"/>
        </w:rPr>
      </w:pPr>
      <w:r w:rsidRPr="004F1F5C">
        <w:rPr>
          <w:rFonts w:asciiTheme="minorBidi" w:hAnsiTheme="minorBidi"/>
          <w:sz w:val="28"/>
          <w:szCs w:val="28"/>
        </w:rPr>
        <w:t xml:space="preserve">5 ml </w:t>
      </w:r>
      <w:proofErr w:type="spellStart"/>
      <w:proofErr w:type="gramStart"/>
      <w:r w:rsidRPr="004F1F5C">
        <w:rPr>
          <w:rFonts w:asciiTheme="minorBidi" w:hAnsiTheme="minorBidi"/>
          <w:sz w:val="28"/>
          <w:szCs w:val="28"/>
        </w:rPr>
        <w:t>Drabkin‘</w:t>
      </w:r>
      <w:proofErr w:type="gramEnd"/>
      <w:r w:rsidRPr="004F1F5C">
        <w:rPr>
          <w:rFonts w:asciiTheme="minorBidi" w:hAnsiTheme="minorBidi"/>
          <w:sz w:val="28"/>
          <w:szCs w:val="28"/>
        </w:rPr>
        <w:t>s</w:t>
      </w:r>
      <w:proofErr w:type="spellEnd"/>
      <w:r w:rsidRPr="004F1F5C">
        <w:rPr>
          <w:rFonts w:asciiTheme="minorBidi" w:hAnsiTheme="minorBidi"/>
          <w:sz w:val="28"/>
          <w:szCs w:val="28"/>
        </w:rPr>
        <w:t xml:space="preserve"> solution + 20 </w:t>
      </w:r>
      <w:proofErr w:type="spellStart"/>
      <w:r w:rsidRPr="004F1F5C">
        <w:rPr>
          <w:rFonts w:asciiTheme="minorBidi" w:hAnsiTheme="minorBidi"/>
          <w:sz w:val="28"/>
          <w:szCs w:val="28"/>
        </w:rPr>
        <w:t>ul</w:t>
      </w:r>
      <w:proofErr w:type="spellEnd"/>
      <w:r w:rsidRPr="004F1F5C">
        <w:rPr>
          <w:rFonts w:asciiTheme="minorBidi" w:hAnsiTheme="minorBidi"/>
          <w:sz w:val="28"/>
          <w:szCs w:val="28"/>
        </w:rPr>
        <w:t xml:space="preserve"> whole blood </w:t>
      </w:r>
    </w:p>
    <w:p w14:paraId="70E6C5D5" w14:textId="77777777" w:rsidR="00DE51DF" w:rsidRPr="004F1F5C" w:rsidRDefault="00DE51DF" w:rsidP="00DE51DF">
      <w:pPr>
        <w:rPr>
          <w:rFonts w:asciiTheme="minorBidi" w:hAnsiTheme="minorBidi"/>
          <w:sz w:val="28"/>
          <w:szCs w:val="28"/>
        </w:rPr>
      </w:pPr>
      <w:r w:rsidRPr="004F1F5C">
        <w:rPr>
          <w:rFonts w:asciiTheme="minorBidi" w:hAnsiTheme="minorBidi"/>
          <w:sz w:val="28"/>
          <w:szCs w:val="28"/>
        </w:rPr>
        <w:t xml:space="preserve">Mix well and incubate for 5 min at room temperature then read absorbance against reagent blank at </w:t>
      </w:r>
      <w:r w:rsidRPr="004F1F5C">
        <w:rPr>
          <w:rFonts w:asciiTheme="minorBidi" w:hAnsiTheme="minorBidi"/>
          <w:b/>
          <w:bCs/>
          <w:sz w:val="28"/>
          <w:szCs w:val="28"/>
        </w:rPr>
        <w:t>540 nm </w:t>
      </w:r>
    </w:p>
    <w:p w14:paraId="604068CC" w14:textId="77777777" w:rsidR="00DE51DF" w:rsidRPr="004F1F5C" w:rsidRDefault="00DE51DF" w:rsidP="00DE51DF">
      <w:pPr>
        <w:rPr>
          <w:rFonts w:asciiTheme="minorBidi" w:hAnsiTheme="minorBidi"/>
          <w:sz w:val="28"/>
          <w:szCs w:val="28"/>
        </w:rPr>
      </w:pPr>
      <w:r w:rsidRPr="004F1F5C">
        <w:rPr>
          <w:rFonts w:asciiTheme="minorBidi" w:hAnsiTheme="minorBidi"/>
          <w:b/>
          <w:bCs/>
          <w:sz w:val="28"/>
          <w:szCs w:val="28"/>
        </w:rPr>
        <w:t>Calculations </w:t>
      </w:r>
    </w:p>
    <w:p w14:paraId="22015405" w14:textId="77777777" w:rsidR="00DE51DF" w:rsidRPr="004F1F5C" w:rsidRDefault="00DE51DF" w:rsidP="00DE51DF">
      <w:pPr>
        <w:rPr>
          <w:rFonts w:asciiTheme="minorBidi" w:hAnsiTheme="minorBidi"/>
          <w:sz w:val="28"/>
          <w:szCs w:val="28"/>
        </w:rPr>
      </w:pPr>
      <w:r w:rsidRPr="004F1F5C">
        <w:rPr>
          <w:rFonts w:asciiTheme="minorBidi" w:hAnsiTheme="minorBidi"/>
          <w:sz w:val="28"/>
          <w:szCs w:val="28"/>
        </w:rPr>
        <w:t>Read hemoglobin concentration directly from the hemoglobin standard curve. </w:t>
      </w:r>
    </w:p>
    <w:p w14:paraId="28010B99" w14:textId="77777777" w:rsidR="00DE51DF" w:rsidRPr="004F1F5C" w:rsidRDefault="00DE51DF" w:rsidP="00DE51DF">
      <w:pPr>
        <w:rPr>
          <w:rFonts w:asciiTheme="minorBidi" w:hAnsiTheme="minorBidi"/>
          <w:sz w:val="28"/>
          <w:szCs w:val="28"/>
        </w:rPr>
      </w:pPr>
    </w:p>
    <w:p w14:paraId="4B26C6DF" w14:textId="77777777" w:rsidR="00DE51DF" w:rsidRPr="004F1F5C" w:rsidRDefault="00DE51DF" w:rsidP="00DE51DF">
      <w:pPr>
        <w:rPr>
          <w:rFonts w:asciiTheme="minorBidi" w:hAnsiTheme="minorBidi"/>
          <w:color w:val="C00000"/>
          <w:sz w:val="28"/>
          <w:szCs w:val="28"/>
        </w:rPr>
      </w:pPr>
      <w:r w:rsidRPr="004F1F5C">
        <w:rPr>
          <w:rFonts w:asciiTheme="minorBidi" w:hAnsiTheme="minorBidi"/>
          <w:b/>
          <w:bCs/>
          <w:color w:val="C00000"/>
          <w:sz w:val="28"/>
          <w:szCs w:val="28"/>
        </w:rPr>
        <w:t>The platelet count </w:t>
      </w:r>
    </w:p>
    <w:p w14:paraId="29A82E22" w14:textId="77777777" w:rsidR="00DE51DF" w:rsidRPr="004F1F5C" w:rsidRDefault="00DE51DF" w:rsidP="00DE51DF">
      <w:pPr>
        <w:rPr>
          <w:rFonts w:asciiTheme="minorBidi" w:hAnsiTheme="minorBidi"/>
          <w:sz w:val="28"/>
          <w:szCs w:val="28"/>
        </w:rPr>
      </w:pPr>
      <w:r w:rsidRPr="004F1F5C">
        <w:rPr>
          <w:rFonts w:asciiTheme="minorBidi" w:hAnsiTheme="minorBidi"/>
          <w:sz w:val="28"/>
          <w:szCs w:val="28"/>
        </w:rPr>
        <w:lastRenderedPageBreak/>
        <w:t>Platelets are the smallest formed elements in the blood, normally ranging in size from 2-4 microns. They are actually fragments of cytoplasm that have broken off platelet precursors. Platelets function in the coagulation of blood. </w:t>
      </w:r>
    </w:p>
    <w:p w14:paraId="33FE8F04" w14:textId="77777777" w:rsidR="00DE51DF" w:rsidRPr="004F1F5C" w:rsidRDefault="00DE51DF" w:rsidP="00DE51DF">
      <w:pPr>
        <w:rPr>
          <w:rFonts w:asciiTheme="minorBidi" w:hAnsiTheme="minorBidi"/>
          <w:sz w:val="28"/>
          <w:szCs w:val="28"/>
        </w:rPr>
      </w:pPr>
      <w:r w:rsidRPr="004F1F5C">
        <w:rPr>
          <w:rFonts w:asciiTheme="minorBidi" w:hAnsiTheme="minorBidi"/>
          <w:b/>
          <w:bCs/>
          <w:sz w:val="28"/>
          <w:szCs w:val="28"/>
        </w:rPr>
        <w:t>Preparation solution: </w:t>
      </w:r>
    </w:p>
    <w:p w14:paraId="47C15CED" w14:textId="77777777" w:rsidR="00DE51DF" w:rsidRPr="004F1F5C" w:rsidRDefault="00DE51DF" w:rsidP="00DE51DF">
      <w:pPr>
        <w:rPr>
          <w:rFonts w:asciiTheme="minorBidi" w:hAnsiTheme="minorBidi"/>
          <w:sz w:val="28"/>
          <w:szCs w:val="28"/>
        </w:rPr>
      </w:pPr>
      <w:r w:rsidRPr="004F1F5C">
        <w:rPr>
          <w:rFonts w:asciiTheme="minorBidi" w:hAnsiTheme="minorBidi"/>
          <w:sz w:val="28"/>
          <w:szCs w:val="28"/>
        </w:rPr>
        <w:t>3.8 % ammonium oxalate </w:t>
      </w:r>
    </w:p>
    <w:p w14:paraId="6016CD15" w14:textId="77777777" w:rsidR="00DE51DF" w:rsidRPr="004F1F5C" w:rsidRDefault="00DE51DF" w:rsidP="00DE51DF">
      <w:pPr>
        <w:rPr>
          <w:rFonts w:asciiTheme="minorBidi" w:hAnsiTheme="minorBidi"/>
          <w:sz w:val="28"/>
          <w:szCs w:val="28"/>
        </w:rPr>
      </w:pPr>
      <w:r w:rsidRPr="004F1F5C">
        <w:rPr>
          <w:rFonts w:asciiTheme="minorBidi" w:hAnsiTheme="minorBidi"/>
          <w:b/>
          <w:bCs/>
          <w:sz w:val="28"/>
          <w:szCs w:val="28"/>
        </w:rPr>
        <w:t>Dilution factor: </w:t>
      </w:r>
    </w:p>
    <w:p w14:paraId="65C6886D" w14:textId="77777777" w:rsidR="00DE51DF" w:rsidRPr="004F1F5C" w:rsidRDefault="00DE51DF" w:rsidP="00DE51DF">
      <w:pPr>
        <w:rPr>
          <w:rFonts w:asciiTheme="minorBidi" w:hAnsiTheme="minorBidi"/>
          <w:sz w:val="28"/>
          <w:szCs w:val="28"/>
        </w:rPr>
      </w:pPr>
      <w:r w:rsidRPr="004F1F5C">
        <w:rPr>
          <w:rFonts w:asciiTheme="minorBidi" w:hAnsiTheme="minorBidi"/>
          <w:sz w:val="28"/>
          <w:szCs w:val="28"/>
        </w:rPr>
        <w:t>1:20 </w:t>
      </w:r>
    </w:p>
    <w:p w14:paraId="0C6CA9B9" w14:textId="77777777" w:rsidR="00DE51DF" w:rsidRPr="004F1F5C" w:rsidRDefault="00DE51DF" w:rsidP="00DE51DF">
      <w:pPr>
        <w:rPr>
          <w:rFonts w:asciiTheme="minorBidi" w:hAnsiTheme="minorBidi"/>
          <w:sz w:val="28"/>
          <w:szCs w:val="28"/>
        </w:rPr>
      </w:pPr>
      <w:r w:rsidRPr="004F1F5C">
        <w:rPr>
          <w:rFonts w:asciiTheme="minorBidi" w:hAnsiTheme="minorBidi"/>
          <w:b/>
          <w:bCs/>
          <w:sz w:val="28"/>
          <w:szCs w:val="28"/>
        </w:rPr>
        <w:t>Method </w:t>
      </w:r>
    </w:p>
    <w:p w14:paraId="3FB7D5CE" w14:textId="77777777" w:rsidR="00DE51DF" w:rsidRPr="004F1F5C" w:rsidRDefault="00DE51DF" w:rsidP="00DE51DF">
      <w:pPr>
        <w:spacing w:after="15"/>
        <w:rPr>
          <w:rFonts w:asciiTheme="minorBidi" w:hAnsiTheme="minorBidi"/>
          <w:sz w:val="28"/>
          <w:szCs w:val="28"/>
        </w:rPr>
      </w:pPr>
      <w:r w:rsidRPr="004F1F5C">
        <w:rPr>
          <w:rFonts w:asciiTheme="minorBidi" w:hAnsiTheme="minorBidi"/>
          <w:sz w:val="28"/>
          <w:szCs w:val="28"/>
        </w:rPr>
        <w:t xml:space="preserve">Carefully charge </w:t>
      </w:r>
      <w:proofErr w:type="spellStart"/>
      <w:r w:rsidRPr="004F1F5C">
        <w:rPr>
          <w:rFonts w:asciiTheme="minorBidi" w:hAnsiTheme="minorBidi"/>
          <w:sz w:val="28"/>
          <w:szCs w:val="28"/>
        </w:rPr>
        <w:t>hemacytometer</w:t>
      </w:r>
      <w:proofErr w:type="spellEnd"/>
      <w:r w:rsidRPr="004F1F5C">
        <w:rPr>
          <w:rFonts w:asciiTheme="minorBidi" w:hAnsiTheme="minorBidi"/>
          <w:sz w:val="28"/>
          <w:szCs w:val="28"/>
        </w:rPr>
        <w:t xml:space="preserve"> with diluted blood by gently squeezing sides of reservoir until properly filled. </w:t>
      </w:r>
    </w:p>
    <w:p w14:paraId="0A921123" w14:textId="77777777" w:rsidR="00DE51DF" w:rsidRPr="004F1F5C" w:rsidRDefault="00DE51DF" w:rsidP="00DE51DF">
      <w:pPr>
        <w:spacing w:after="15"/>
        <w:rPr>
          <w:rFonts w:asciiTheme="minorBidi" w:hAnsiTheme="minorBidi"/>
          <w:sz w:val="28"/>
          <w:szCs w:val="28"/>
        </w:rPr>
      </w:pPr>
      <w:r w:rsidRPr="004F1F5C">
        <w:rPr>
          <w:rFonts w:asciiTheme="minorBidi" w:hAnsiTheme="minorBidi"/>
          <w:sz w:val="28"/>
          <w:szCs w:val="28"/>
        </w:rPr>
        <w:t xml:space="preserve">Place the </w:t>
      </w:r>
      <w:proofErr w:type="spellStart"/>
      <w:r w:rsidRPr="004F1F5C">
        <w:rPr>
          <w:rFonts w:asciiTheme="minorBidi" w:hAnsiTheme="minorBidi"/>
          <w:sz w:val="28"/>
          <w:szCs w:val="28"/>
        </w:rPr>
        <w:t>hemacytometer</w:t>
      </w:r>
      <w:proofErr w:type="spellEnd"/>
      <w:r w:rsidRPr="004F1F5C">
        <w:rPr>
          <w:rFonts w:asciiTheme="minorBidi" w:hAnsiTheme="minorBidi"/>
          <w:sz w:val="28"/>
          <w:szCs w:val="28"/>
        </w:rPr>
        <w:t xml:space="preserve"> in a moist chamber, e.g., covered Petri dish, bottom lined with moistened gauze squares, and allow to stand for 10 minutes for cells to settle. </w:t>
      </w:r>
    </w:p>
    <w:p w14:paraId="20A82244" w14:textId="77777777" w:rsidR="00DE51DF" w:rsidRPr="004F1F5C" w:rsidRDefault="00DE51DF" w:rsidP="00DE51DF">
      <w:pPr>
        <w:spacing w:after="15"/>
        <w:rPr>
          <w:rFonts w:asciiTheme="minorBidi" w:hAnsiTheme="minorBidi"/>
          <w:sz w:val="28"/>
          <w:szCs w:val="28"/>
        </w:rPr>
      </w:pPr>
      <w:r w:rsidRPr="004F1F5C">
        <w:rPr>
          <w:rFonts w:asciiTheme="minorBidi" w:hAnsiTheme="minorBidi"/>
          <w:sz w:val="28"/>
          <w:szCs w:val="28"/>
        </w:rPr>
        <w:t xml:space="preserve">Using bright light or phase microscope, place </w:t>
      </w:r>
      <w:proofErr w:type="spellStart"/>
      <w:r w:rsidRPr="004F1F5C">
        <w:rPr>
          <w:rFonts w:asciiTheme="minorBidi" w:hAnsiTheme="minorBidi"/>
          <w:sz w:val="28"/>
          <w:szCs w:val="28"/>
        </w:rPr>
        <w:t>hemacytometer</w:t>
      </w:r>
      <w:proofErr w:type="spellEnd"/>
      <w:r w:rsidRPr="004F1F5C">
        <w:rPr>
          <w:rFonts w:asciiTheme="minorBidi" w:hAnsiTheme="minorBidi"/>
          <w:sz w:val="28"/>
          <w:szCs w:val="28"/>
        </w:rPr>
        <w:t xml:space="preserve"> on microscope stage. With low power objective, bring ruled area into focus. </w:t>
      </w:r>
    </w:p>
    <w:p w14:paraId="6D37472B" w14:textId="77777777" w:rsidR="00DE51DF" w:rsidRPr="004F1F5C" w:rsidRDefault="00DE51DF" w:rsidP="00DE51DF">
      <w:pPr>
        <w:spacing w:after="15"/>
        <w:rPr>
          <w:rFonts w:asciiTheme="minorBidi" w:hAnsiTheme="minorBidi"/>
          <w:sz w:val="28"/>
          <w:szCs w:val="28"/>
        </w:rPr>
      </w:pPr>
      <w:r w:rsidRPr="004F1F5C">
        <w:rPr>
          <w:rFonts w:asciiTheme="minorBidi" w:hAnsiTheme="minorBidi"/>
          <w:sz w:val="28"/>
          <w:szCs w:val="28"/>
        </w:rPr>
        <w:t>Switch to 40X objective, locate large center square, and bring into focus. </w:t>
      </w:r>
    </w:p>
    <w:p w14:paraId="7CB22CDC" w14:textId="77777777" w:rsidR="00DE51DF" w:rsidRPr="004F1F5C" w:rsidRDefault="00DE51DF" w:rsidP="00DE51DF">
      <w:pPr>
        <w:rPr>
          <w:rFonts w:asciiTheme="minorBidi" w:hAnsiTheme="minorBidi"/>
          <w:sz w:val="28"/>
          <w:szCs w:val="28"/>
        </w:rPr>
      </w:pPr>
      <w:r w:rsidRPr="004F1F5C">
        <w:rPr>
          <w:rFonts w:asciiTheme="minorBidi" w:hAnsiTheme="minorBidi"/>
          <w:sz w:val="28"/>
          <w:szCs w:val="28"/>
        </w:rPr>
        <w:t>Count platelets in all 5 small squares within the large, center square. </w:t>
      </w:r>
    </w:p>
    <w:p w14:paraId="5A6FF805" w14:textId="77777777" w:rsidR="00DE51DF" w:rsidRPr="004F1F5C" w:rsidRDefault="00DE51DF" w:rsidP="00DE51DF">
      <w:pPr>
        <w:rPr>
          <w:rFonts w:asciiTheme="minorBidi" w:hAnsiTheme="minorBidi"/>
          <w:sz w:val="28"/>
          <w:szCs w:val="28"/>
        </w:rPr>
      </w:pPr>
    </w:p>
    <w:p w14:paraId="148ABAA6" w14:textId="77777777" w:rsidR="00DE51DF" w:rsidRPr="004F1F5C" w:rsidRDefault="00DE51DF" w:rsidP="00DE51DF">
      <w:pPr>
        <w:rPr>
          <w:rFonts w:asciiTheme="minorBidi" w:hAnsiTheme="minorBidi"/>
          <w:sz w:val="28"/>
          <w:szCs w:val="28"/>
        </w:rPr>
      </w:pPr>
      <w:r w:rsidRPr="004F1F5C">
        <w:rPr>
          <w:rFonts w:asciiTheme="minorBidi" w:hAnsiTheme="minorBidi"/>
          <w:b/>
          <w:bCs/>
          <w:sz w:val="28"/>
          <w:szCs w:val="28"/>
        </w:rPr>
        <w:t>Platelets are difficult to count due to: </w:t>
      </w:r>
    </w:p>
    <w:p w14:paraId="29273C30" w14:textId="77777777" w:rsidR="00DE51DF" w:rsidRPr="004F1F5C" w:rsidRDefault="00DE51DF" w:rsidP="00DE51DF">
      <w:pPr>
        <w:spacing w:after="15"/>
        <w:rPr>
          <w:rFonts w:asciiTheme="minorBidi" w:hAnsiTheme="minorBidi"/>
          <w:sz w:val="28"/>
          <w:szCs w:val="28"/>
        </w:rPr>
      </w:pPr>
      <w:r w:rsidRPr="004F1F5C">
        <w:rPr>
          <w:rFonts w:asciiTheme="minorBidi" w:hAnsiTheme="minorBidi"/>
          <w:sz w:val="28"/>
          <w:szCs w:val="28"/>
        </w:rPr>
        <w:t>small size - often hard to differentiate from bacteria and debris </w:t>
      </w:r>
    </w:p>
    <w:p w14:paraId="613CB4A8" w14:textId="77777777" w:rsidR="00DE51DF" w:rsidRPr="004F1F5C" w:rsidRDefault="00DE51DF" w:rsidP="00DE51DF">
      <w:pPr>
        <w:spacing w:after="15"/>
        <w:rPr>
          <w:rFonts w:asciiTheme="minorBidi" w:hAnsiTheme="minorBidi"/>
          <w:sz w:val="28"/>
          <w:szCs w:val="28"/>
        </w:rPr>
      </w:pPr>
      <w:r w:rsidRPr="004F1F5C">
        <w:rPr>
          <w:rFonts w:asciiTheme="minorBidi" w:hAnsiTheme="minorBidi"/>
          <w:sz w:val="28"/>
          <w:szCs w:val="28"/>
        </w:rPr>
        <w:t>adhesiveness - affinity for adhering to glass </w:t>
      </w:r>
    </w:p>
    <w:p w14:paraId="70EB8C36" w14:textId="77777777" w:rsidR="00DE51DF" w:rsidRPr="004F1F5C" w:rsidRDefault="00DE51DF" w:rsidP="00DE51DF">
      <w:pPr>
        <w:rPr>
          <w:rFonts w:asciiTheme="minorBidi" w:hAnsiTheme="minorBidi"/>
          <w:sz w:val="28"/>
          <w:szCs w:val="28"/>
        </w:rPr>
      </w:pPr>
      <w:r w:rsidRPr="004F1F5C">
        <w:rPr>
          <w:rFonts w:asciiTheme="minorBidi" w:hAnsiTheme="minorBidi"/>
          <w:sz w:val="28"/>
          <w:szCs w:val="28"/>
        </w:rPr>
        <w:t>aggregation - tendency to clump together </w:t>
      </w:r>
    </w:p>
    <w:p w14:paraId="176EE523" w14:textId="77777777" w:rsidR="00DE51DF" w:rsidRPr="004F1F5C" w:rsidRDefault="00DE51DF" w:rsidP="00DE51DF">
      <w:pPr>
        <w:rPr>
          <w:rFonts w:asciiTheme="minorBidi" w:hAnsiTheme="minorBidi"/>
          <w:sz w:val="28"/>
          <w:szCs w:val="28"/>
        </w:rPr>
      </w:pPr>
    </w:p>
    <w:p w14:paraId="14592A63" w14:textId="77777777" w:rsidR="00DE51DF" w:rsidRPr="004F1F5C" w:rsidRDefault="00DE51DF" w:rsidP="00DE51DF">
      <w:pPr>
        <w:rPr>
          <w:rFonts w:asciiTheme="minorBidi" w:hAnsiTheme="minorBidi"/>
          <w:sz w:val="28"/>
          <w:szCs w:val="28"/>
        </w:rPr>
      </w:pPr>
      <w:r w:rsidRPr="004F1F5C">
        <w:rPr>
          <w:rFonts w:asciiTheme="minorBidi" w:hAnsiTheme="minorBidi"/>
          <w:b/>
          <w:bCs/>
          <w:sz w:val="28"/>
          <w:szCs w:val="28"/>
        </w:rPr>
        <w:t>Sources of Error: </w:t>
      </w:r>
    </w:p>
    <w:p w14:paraId="3BBBD40F" w14:textId="77777777" w:rsidR="00DE51DF" w:rsidRPr="004F1F5C" w:rsidRDefault="00DE51DF" w:rsidP="00DE51DF">
      <w:pPr>
        <w:spacing w:after="17"/>
        <w:rPr>
          <w:rFonts w:asciiTheme="minorBidi" w:hAnsiTheme="minorBidi"/>
          <w:sz w:val="28"/>
          <w:szCs w:val="28"/>
        </w:rPr>
      </w:pPr>
      <w:r w:rsidRPr="004F1F5C">
        <w:rPr>
          <w:rFonts w:asciiTheme="minorBidi" w:hAnsiTheme="minorBidi"/>
          <w:sz w:val="28"/>
          <w:szCs w:val="28"/>
        </w:rPr>
        <w:t xml:space="preserve">Platelets count should be carried out within 2h of blood </w:t>
      </w:r>
      <w:proofErr w:type="gramStart"/>
      <w:r w:rsidRPr="004F1F5C">
        <w:rPr>
          <w:rFonts w:asciiTheme="minorBidi" w:hAnsiTheme="minorBidi"/>
          <w:sz w:val="28"/>
          <w:szCs w:val="28"/>
        </w:rPr>
        <w:t>collection ,</w:t>
      </w:r>
      <w:proofErr w:type="gramEnd"/>
      <w:r w:rsidRPr="004F1F5C">
        <w:rPr>
          <w:rFonts w:asciiTheme="minorBidi" w:hAnsiTheme="minorBidi"/>
          <w:sz w:val="28"/>
          <w:szCs w:val="28"/>
        </w:rPr>
        <w:t xml:space="preserve"> delay cause </w:t>
      </w:r>
      <w:proofErr w:type="spellStart"/>
      <w:r w:rsidRPr="004F1F5C">
        <w:rPr>
          <w:rFonts w:asciiTheme="minorBidi" w:hAnsiTheme="minorBidi"/>
          <w:sz w:val="28"/>
          <w:szCs w:val="28"/>
        </w:rPr>
        <w:t>clumbing</w:t>
      </w:r>
      <w:proofErr w:type="spellEnd"/>
      <w:r w:rsidRPr="004F1F5C">
        <w:rPr>
          <w:rFonts w:asciiTheme="minorBidi" w:hAnsiTheme="minorBidi"/>
          <w:sz w:val="28"/>
          <w:szCs w:val="28"/>
        </w:rPr>
        <w:t xml:space="preserve"> and disintegration of platelets </w:t>
      </w:r>
    </w:p>
    <w:p w14:paraId="2FC310DA" w14:textId="77777777" w:rsidR="00DE51DF" w:rsidRPr="004F1F5C" w:rsidRDefault="00DE51DF" w:rsidP="00DE51DF">
      <w:pPr>
        <w:spacing w:after="17"/>
        <w:rPr>
          <w:rFonts w:asciiTheme="minorBidi" w:hAnsiTheme="minorBidi"/>
          <w:sz w:val="28"/>
          <w:szCs w:val="28"/>
        </w:rPr>
      </w:pPr>
      <w:r w:rsidRPr="004F1F5C">
        <w:rPr>
          <w:rFonts w:asciiTheme="minorBidi" w:hAnsiTheme="minorBidi"/>
          <w:sz w:val="28"/>
          <w:szCs w:val="28"/>
        </w:rPr>
        <w:t>Specimens stored for more than 24 hours allow aggregation of platelets </w:t>
      </w:r>
    </w:p>
    <w:p w14:paraId="696A4705" w14:textId="77777777" w:rsidR="00DE51DF" w:rsidRPr="004F1F5C" w:rsidRDefault="00DE51DF" w:rsidP="00DE51DF">
      <w:pPr>
        <w:spacing w:after="17"/>
        <w:rPr>
          <w:rFonts w:asciiTheme="minorBidi" w:hAnsiTheme="minorBidi"/>
          <w:sz w:val="28"/>
          <w:szCs w:val="28"/>
        </w:rPr>
      </w:pPr>
      <w:r w:rsidRPr="004F1F5C">
        <w:rPr>
          <w:rFonts w:asciiTheme="minorBidi" w:hAnsiTheme="minorBidi"/>
          <w:sz w:val="28"/>
          <w:szCs w:val="28"/>
        </w:rPr>
        <w:t>Light adjustment is critical. If the condenser is not lowered it will fade out the platelets. </w:t>
      </w:r>
    </w:p>
    <w:p w14:paraId="2D338420" w14:textId="77777777" w:rsidR="00DE51DF" w:rsidRPr="004F1F5C" w:rsidRDefault="00DE51DF" w:rsidP="00DE51DF">
      <w:pPr>
        <w:rPr>
          <w:rFonts w:asciiTheme="minorBidi" w:hAnsiTheme="minorBidi"/>
          <w:sz w:val="28"/>
          <w:szCs w:val="28"/>
        </w:rPr>
      </w:pPr>
      <w:r w:rsidRPr="004F1F5C">
        <w:rPr>
          <w:rFonts w:asciiTheme="minorBidi" w:hAnsiTheme="minorBidi"/>
          <w:sz w:val="28"/>
          <w:szCs w:val="28"/>
        </w:rPr>
        <w:t>Bacteria and debris can be misinterpreted as platelets. This type of artifact is generally much more retractile than platelets. </w:t>
      </w:r>
    </w:p>
    <w:p w14:paraId="2C609C63" w14:textId="77777777" w:rsidR="00DE51DF" w:rsidRPr="004F1F5C" w:rsidRDefault="00DE51DF" w:rsidP="00DE51DF">
      <w:pPr>
        <w:rPr>
          <w:rFonts w:asciiTheme="minorBidi" w:hAnsiTheme="minorBidi"/>
          <w:sz w:val="28"/>
          <w:szCs w:val="28"/>
        </w:rPr>
      </w:pPr>
    </w:p>
    <w:p w14:paraId="115C56DD" w14:textId="77777777" w:rsidR="00DE51DF" w:rsidRPr="004F1F5C" w:rsidRDefault="00DE51DF" w:rsidP="00DE51DF">
      <w:pPr>
        <w:rPr>
          <w:rFonts w:asciiTheme="minorBidi" w:hAnsiTheme="minorBidi"/>
          <w:sz w:val="28"/>
          <w:szCs w:val="28"/>
        </w:rPr>
      </w:pPr>
      <w:r w:rsidRPr="004F1F5C">
        <w:rPr>
          <w:rFonts w:asciiTheme="minorBidi" w:hAnsiTheme="minorBidi"/>
          <w:b/>
          <w:bCs/>
          <w:sz w:val="28"/>
          <w:szCs w:val="28"/>
        </w:rPr>
        <w:t>Calculations </w:t>
      </w:r>
    </w:p>
    <w:p w14:paraId="1E7D080C" w14:textId="77777777" w:rsidR="00DE51DF" w:rsidRPr="004F1F5C" w:rsidRDefault="00DE51DF" w:rsidP="00DE51DF">
      <w:pPr>
        <w:rPr>
          <w:rFonts w:asciiTheme="minorBidi" w:hAnsiTheme="minorBidi"/>
          <w:sz w:val="28"/>
          <w:szCs w:val="28"/>
        </w:rPr>
      </w:pPr>
      <w:r w:rsidRPr="004F1F5C">
        <w:rPr>
          <w:rFonts w:asciiTheme="minorBidi" w:hAnsiTheme="minorBidi"/>
          <w:sz w:val="28"/>
          <w:szCs w:val="28"/>
        </w:rPr>
        <w:t xml:space="preserve">Total platelets Count / </w:t>
      </w:r>
      <w:proofErr w:type="spellStart"/>
      <w:r w:rsidRPr="004F1F5C">
        <w:rPr>
          <w:rFonts w:asciiTheme="minorBidi" w:hAnsiTheme="minorBidi"/>
          <w:sz w:val="28"/>
          <w:szCs w:val="28"/>
        </w:rPr>
        <w:t>cumm</w:t>
      </w:r>
      <w:proofErr w:type="spellEnd"/>
      <w:r w:rsidRPr="004F1F5C">
        <w:rPr>
          <w:rFonts w:asciiTheme="minorBidi" w:hAnsiTheme="minorBidi"/>
          <w:sz w:val="28"/>
          <w:szCs w:val="28"/>
        </w:rPr>
        <w:t xml:space="preserve"> = no. of platelets in 5 squares x 1,000 </w:t>
      </w:r>
    </w:p>
    <w:p w14:paraId="3DAA6AD5" w14:textId="77777777" w:rsidR="00DE51DF" w:rsidRPr="004F1F5C" w:rsidRDefault="00DE51DF" w:rsidP="00DE51DF">
      <w:pPr>
        <w:rPr>
          <w:rFonts w:asciiTheme="minorBidi" w:hAnsiTheme="minorBidi"/>
          <w:sz w:val="28"/>
          <w:szCs w:val="28"/>
        </w:rPr>
      </w:pPr>
      <w:r w:rsidRPr="004F1F5C">
        <w:rPr>
          <w:rFonts w:asciiTheme="minorBidi" w:hAnsiTheme="minorBidi"/>
          <w:b/>
          <w:bCs/>
          <w:sz w:val="28"/>
          <w:szCs w:val="28"/>
        </w:rPr>
        <w:t>Results: </w:t>
      </w:r>
    </w:p>
    <w:p w14:paraId="4DD1493E" w14:textId="77777777" w:rsidR="00DE51DF" w:rsidRPr="004F1F5C" w:rsidRDefault="00DE51DF" w:rsidP="00DE51DF">
      <w:pPr>
        <w:rPr>
          <w:rFonts w:asciiTheme="minorBidi" w:hAnsiTheme="minorBidi"/>
          <w:sz w:val="28"/>
          <w:szCs w:val="28"/>
        </w:rPr>
      </w:pPr>
      <w:r w:rsidRPr="004F1F5C">
        <w:rPr>
          <w:rFonts w:asciiTheme="minorBidi" w:hAnsiTheme="minorBidi"/>
          <w:sz w:val="28"/>
          <w:szCs w:val="28"/>
        </w:rPr>
        <w:t xml:space="preserve">High platelets count is known as </w:t>
      </w:r>
      <w:r w:rsidRPr="004F1F5C">
        <w:rPr>
          <w:rFonts w:asciiTheme="minorBidi" w:hAnsiTheme="minorBidi"/>
          <w:b/>
          <w:bCs/>
          <w:i/>
          <w:iCs/>
          <w:sz w:val="28"/>
          <w:szCs w:val="28"/>
        </w:rPr>
        <w:t>thrombocytosis </w:t>
      </w:r>
    </w:p>
    <w:p w14:paraId="6A68C0E2" w14:textId="1C38A488" w:rsidR="00DE51DF" w:rsidRPr="00DE51DF" w:rsidRDefault="00DE51DF" w:rsidP="006A33FD">
      <w:r w:rsidRPr="004F1F5C">
        <w:rPr>
          <w:rFonts w:asciiTheme="minorBidi" w:hAnsiTheme="minorBidi"/>
          <w:sz w:val="28"/>
          <w:szCs w:val="28"/>
        </w:rPr>
        <w:t xml:space="preserve">Low platelets count is known as </w:t>
      </w:r>
      <w:r w:rsidRPr="004F1F5C">
        <w:rPr>
          <w:rFonts w:asciiTheme="minorBidi" w:hAnsiTheme="minorBidi"/>
          <w:b/>
          <w:bCs/>
          <w:i/>
          <w:iCs/>
          <w:sz w:val="28"/>
          <w:szCs w:val="28"/>
        </w:rPr>
        <w:t>thrombocytopenia </w:t>
      </w:r>
    </w:p>
    <w:sectPr w:rsidR="00DE51DF" w:rsidRPr="00DE51DF" w:rsidSect="00C5757C">
      <w:pgSz w:w="12240" w:h="15840"/>
      <w:pgMar w:top="1440" w:right="1440" w:bottom="1440" w:left="1440" w:header="720" w:footer="720" w:gutter="0"/>
      <w:pgBorders>
        <w:top w:val="basicBlackDots" w:sz="6" w:space="1" w:color="auto"/>
        <w:left w:val="basicBlackDots" w:sz="6" w:space="4" w:color="auto"/>
        <w:bottom w:val="basicBlackDots" w:sz="6" w:space="1" w:color="auto"/>
        <w:right w:val="basicBlackDots" w:sz="6"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7C"/>
    <w:rsid w:val="0000544B"/>
    <w:rsid w:val="00215395"/>
    <w:rsid w:val="006A33FD"/>
    <w:rsid w:val="007C0D1E"/>
    <w:rsid w:val="00C5757C"/>
    <w:rsid w:val="00DE51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BE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5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Zahraa Kamaz</dc:creator>
  <cp:keywords/>
  <dc:description/>
  <cp:lastModifiedBy>AAAAA</cp:lastModifiedBy>
  <cp:revision>5</cp:revision>
  <dcterms:created xsi:type="dcterms:W3CDTF">2018-06-28T07:09:00Z</dcterms:created>
  <dcterms:modified xsi:type="dcterms:W3CDTF">2018-06-29T10:28:00Z</dcterms:modified>
</cp:coreProperties>
</file>